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10 -->
  <w:body>
    <w:p w:rsidR="002E2426" w:rsidP="002E2426">
      <w:pPr>
        <w:pStyle w:val="Default"/>
      </w:pPr>
      <w:bookmarkStart w:id="0" w:name="_GoBack"/>
      <w:bookmarkEnd w:id="0"/>
    </w:p>
    <w:p w:rsidR="002E2426" w:rsidP="002E2426">
      <w:pPr>
        <w:pStyle w:val="Default"/>
        <w:jc w:val="center"/>
        <w:rPr>
          <w:sz w:val="22"/>
          <w:szCs w:val="22"/>
        </w:rPr>
      </w:pPr>
      <w:r>
        <w:rPr>
          <w:sz w:val="22"/>
          <w:szCs w:val="22"/>
        </w:rPr>
        <w:t>NATIONAL UTILITY CONTRACTORS OF FLORIDA, INC.</w:t>
      </w:r>
    </w:p>
    <w:p w:rsidR="002E2426" w:rsidP="002E2426">
      <w:pPr>
        <w:pStyle w:val="Default"/>
        <w:jc w:val="center"/>
        <w:rPr>
          <w:sz w:val="22"/>
          <w:szCs w:val="22"/>
        </w:rPr>
      </w:pPr>
      <w:r>
        <w:rPr>
          <w:sz w:val="22"/>
          <w:szCs w:val="22"/>
        </w:rPr>
        <w:t>BY</w:t>
      </w:r>
      <w:r w:rsidR="00A45FBA">
        <w:rPr>
          <w:sz w:val="22"/>
          <w:szCs w:val="22"/>
        </w:rPr>
        <w:t>-</w:t>
      </w:r>
      <w:r>
        <w:rPr>
          <w:sz w:val="22"/>
          <w:szCs w:val="22"/>
        </w:rPr>
        <w:t>LAWS</w:t>
      </w:r>
    </w:p>
    <w:p w:rsidR="002E2426" w:rsidP="002E2426">
      <w:pPr>
        <w:pStyle w:val="Default"/>
        <w:jc w:val="center"/>
        <w:rPr>
          <w:sz w:val="22"/>
          <w:szCs w:val="22"/>
        </w:rPr>
      </w:pPr>
    </w:p>
    <w:p w:rsidR="002E2426" w:rsidP="002E2426">
      <w:pPr>
        <w:pStyle w:val="Default"/>
        <w:jc w:val="center"/>
        <w:rPr>
          <w:sz w:val="22"/>
          <w:szCs w:val="22"/>
        </w:rPr>
      </w:pPr>
      <w:r>
        <w:rPr>
          <w:sz w:val="22"/>
          <w:szCs w:val="22"/>
        </w:rPr>
        <w:t>ARTICLE I</w:t>
      </w:r>
    </w:p>
    <w:p w:rsidR="002E2426" w:rsidP="002E2426">
      <w:pPr>
        <w:pStyle w:val="Default"/>
        <w:jc w:val="center"/>
        <w:rPr>
          <w:sz w:val="22"/>
          <w:szCs w:val="22"/>
        </w:rPr>
      </w:pPr>
    </w:p>
    <w:p w:rsidR="002E2426" w:rsidP="002E2426">
      <w:pPr>
        <w:pStyle w:val="Default"/>
        <w:rPr>
          <w:sz w:val="22"/>
          <w:szCs w:val="22"/>
        </w:rPr>
      </w:pPr>
      <w:r>
        <w:rPr>
          <w:sz w:val="22"/>
          <w:szCs w:val="22"/>
        </w:rPr>
        <w:t xml:space="preserve">NAME, CORPORATION SEAL, RELATIONSHIP TO PARTICIPATING CHAPTERS AND NATIONAL UTILITY CONTRACTORS ASSOCIATION (NUCA), PRINCIPAL OFFICE </w:t>
      </w:r>
    </w:p>
    <w:p w:rsidR="002E2426" w:rsidP="002E2426">
      <w:pPr>
        <w:pStyle w:val="Default"/>
        <w:rPr>
          <w:sz w:val="22"/>
          <w:szCs w:val="22"/>
        </w:rPr>
      </w:pPr>
    </w:p>
    <w:p w:rsidR="002E2426" w:rsidP="002E2426">
      <w:pPr>
        <w:pStyle w:val="Default"/>
        <w:rPr>
          <w:sz w:val="22"/>
          <w:szCs w:val="22"/>
        </w:rPr>
      </w:pPr>
      <w:r>
        <w:rPr>
          <w:sz w:val="22"/>
          <w:szCs w:val="22"/>
        </w:rPr>
        <w:t xml:space="preserve">SECTION I. NAME </w:t>
      </w:r>
    </w:p>
    <w:p w:rsidR="002E2426" w:rsidP="00D702E1">
      <w:pPr>
        <w:pStyle w:val="Default"/>
        <w:ind w:left="720"/>
        <w:rPr>
          <w:sz w:val="22"/>
          <w:szCs w:val="22"/>
        </w:rPr>
      </w:pPr>
      <w:r>
        <w:rPr>
          <w:sz w:val="22"/>
          <w:szCs w:val="22"/>
        </w:rPr>
        <w:t xml:space="preserve">The name of the association shall be the National Utility Contractors Association of Florida, Inc., a corporation of the State of Florida. </w:t>
      </w:r>
    </w:p>
    <w:p w:rsidR="002E2426" w:rsidP="002E2426">
      <w:pPr>
        <w:pStyle w:val="Default"/>
        <w:rPr>
          <w:sz w:val="22"/>
          <w:szCs w:val="22"/>
        </w:rPr>
      </w:pPr>
    </w:p>
    <w:p w:rsidR="002E2426" w:rsidP="002E2426">
      <w:pPr>
        <w:pStyle w:val="Default"/>
        <w:rPr>
          <w:sz w:val="22"/>
          <w:szCs w:val="22"/>
        </w:rPr>
      </w:pPr>
      <w:r>
        <w:rPr>
          <w:sz w:val="22"/>
          <w:szCs w:val="22"/>
        </w:rPr>
        <w:t xml:space="preserve">SECTION 2. CORPORATE SEAL </w:t>
      </w:r>
    </w:p>
    <w:p w:rsidR="002E2426" w:rsidP="00D702E1">
      <w:pPr>
        <w:pStyle w:val="Default"/>
        <w:ind w:left="720"/>
        <w:rPr>
          <w:sz w:val="22"/>
          <w:szCs w:val="22"/>
        </w:rPr>
      </w:pPr>
      <w:r>
        <w:rPr>
          <w:sz w:val="22"/>
          <w:szCs w:val="22"/>
        </w:rPr>
        <w:t xml:space="preserve">The corporate seal of this association shall bear the name of the association and the words Incorporated, State of Florida. </w:t>
      </w:r>
    </w:p>
    <w:p w:rsidR="002E2426" w:rsidP="002E2426">
      <w:pPr>
        <w:pStyle w:val="Default"/>
        <w:rPr>
          <w:sz w:val="22"/>
          <w:szCs w:val="22"/>
        </w:rPr>
      </w:pPr>
    </w:p>
    <w:p w:rsidR="002E2426" w:rsidP="002E2426">
      <w:pPr>
        <w:pStyle w:val="Default"/>
        <w:rPr>
          <w:sz w:val="22"/>
          <w:szCs w:val="22"/>
        </w:rPr>
      </w:pPr>
      <w:r>
        <w:rPr>
          <w:sz w:val="22"/>
          <w:szCs w:val="22"/>
        </w:rPr>
        <w:t xml:space="preserve">SECTION 3. RELATIONSHIP TO PARTICIPATING CHAPTERS </w:t>
      </w:r>
    </w:p>
    <w:p w:rsidR="002E2426" w:rsidP="00D702E1">
      <w:pPr>
        <w:pStyle w:val="Default"/>
        <w:ind w:left="720"/>
        <w:rPr>
          <w:sz w:val="22"/>
          <w:szCs w:val="22"/>
        </w:rPr>
      </w:pPr>
      <w:r>
        <w:rPr>
          <w:sz w:val="22"/>
          <w:szCs w:val="22"/>
        </w:rPr>
        <w:t xml:space="preserve">This corporation is a statewide association consisting of individual chartered chapters of the National Utility Contractors Association (NUCA). The association shall at no time take action inconsistent with the provisions of the chapter or policies and regulations of chapters in the State of Florida. </w:t>
      </w:r>
    </w:p>
    <w:p w:rsidR="002E2426" w:rsidP="002E2426">
      <w:pPr>
        <w:pStyle w:val="Default"/>
        <w:rPr>
          <w:sz w:val="22"/>
          <w:szCs w:val="22"/>
        </w:rPr>
      </w:pPr>
    </w:p>
    <w:p w:rsidR="002E2426" w:rsidP="002E2426">
      <w:pPr>
        <w:pStyle w:val="Default"/>
        <w:rPr>
          <w:sz w:val="22"/>
          <w:szCs w:val="22"/>
        </w:rPr>
      </w:pPr>
      <w:r>
        <w:rPr>
          <w:sz w:val="22"/>
          <w:szCs w:val="22"/>
        </w:rPr>
        <w:t xml:space="preserve">SECTION 4. PRINCIPAL OFFICE </w:t>
      </w:r>
    </w:p>
    <w:p w:rsidR="002E2426" w:rsidP="00D702E1">
      <w:pPr>
        <w:pStyle w:val="Default"/>
        <w:ind w:left="720"/>
        <w:rPr>
          <w:sz w:val="22"/>
          <w:szCs w:val="22"/>
        </w:rPr>
      </w:pPr>
      <w:r>
        <w:rPr>
          <w:sz w:val="22"/>
          <w:szCs w:val="22"/>
        </w:rPr>
        <w:t xml:space="preserve">The Principal Office of the association shall be established and maintained in such location or locations in the State of Florida as determined by the Board of Directors. </w:t>
      </w:r>
    </w:p>
    <w:p w:rsidR="002E2426" w:rsidP="002E2426">
      <w:pPr>
        <w:pStyle w:val="Default"/>
        <w:rPr>
          <w:sz w:val="22"/>
          <w:szCs w:val="22"/>
        </w:rPr>
      </w:pPr>
    </w:p>
    <w:p w:rsidR="002E2426" w:rsidP="002E2426">
      <w:pPr>
        <w:pStyle w:val="Default"/>
        <w:jc w:val="center"/>
        <w:rPr>
          <w:sz w:val="22"/>
          <w:szCs w:val="22"/>
        </w:rPr>
      </w:pPr>
      <w:r>
        <w:rPr>
          <w:sz w:val="22"/>
          <w:szCs w:val="22"/>
        </w:rPr>
        <w:t>ARTICLE II</w:t>
      </w:r>
    </w:p>
    <w:p w:rsidR="002E2426" w:rsidP="002E2426">
      <w:pPr>
        <w:pStyle w:val="Default"/>
        <w:jc w:val="center"/>
        <w:rPr>
          <w:sz w:val="22"/>
          <w:szCs w:val="22"/>
        </w:rPr>
      </w:pPr>
    </w:p>
    <w:p w:rsidR="002E2426" w:rsidP="002E2426">
      <w:pPr>
        <w:pStyle w:val="Default"/>
        <w:jc w:val="center"/>
        <w:rPr>
          <w:sz w:val="22"/>
          <w:szCs w:val="22"/>
        </w:rPr>
      </w:pPr>
      <w:r>
        <w:rPr>
          <w:sz w:val="22"/>
          <w:szCs w:val="22"/>
        </w:rPr>
        <w:t>PURPOSE</w:t>
      </w:r>
    </w:p>
    <w:p w:rsidR="002E2426" w:rsidP="002E2426">
      <w:pPr>
        <w:pStyle w:val="Default"/>
        <w:jc w:val="center"/>
        <w:rPr>
          <w:sz w:val="22"/>
          <w:szCs w:val="22"/>
        </w:rPr>
      </w:pPr>
    </w:p>
    <w:p w:rsidR="002E2426" w:rsidP="002E2426">
      <w:pPr>
        <w:pStyle w:val="Default"/>
        <w:rPr>
          <w:sz w:val="22"/>
          <w:szCs w:val="22"/>
        </w:rPr>
      </w:pPr>
      <w:r>
        <w:rPr>
          <w:sz w:val="22"/>
          <w:szCs w:val="22"/>
        </w:rPr>
        <w:t xml:space="preserve">SECTION I. PURPOSE </w:t>
      </w:r>
    </w:p>
    <w:p w:rsidR="002E2426" w:rsidP="00D702E1">
      <w:pPr>
        <w:pStyle w:val="Default"/>
        <w:spacing w:after="250"/>
        <w:ind w:left="720"/>
        <w:rPr>
          <w:sz w:val="22"/>
          <w:szCs w:val="22"/>
        </w:rPr>
      </w:pPr>
      <w:r>
        <w:rPr>
          <w:sz w:val="22"/>
          <w:szCs w:val="22"/>
        </w:rPr>
        <w:t xml:space="preserve">A.  </w:t>
      </w:r>
      <w:r>
        <w:rPr>
          <w:sz w:val="22"/>
          <w:szCs w:val="22"/>
        </w:rPr>
        <w:t xml:space="preserve">The state association shall support and defend the principles as set forth in the charter of the National Utility Contractors Association (NUCA) and the local participating chapters within the State of Florida affiliated with the state association. </w:t>
      </w:r>
    </w:p>
    <w:p w:rsidR="002E2426" w:rsidP="00D702E1">
      <w:pPr>
        <w:pStyle w:val="Default"/>
        <w:spacing w:after="250"/>
        <w:ind w:left="720"/>
        <w:rPr>
          <w:sz w:val="22"/>
          <w:szCs w:val="22"/>
        </w:rPr>
      </w:pPr>
      <w:r>
        <w:rPr>
          <w:sz w:val="22"/>
          <w:szCs w:val="22"/>
        </w:rPr>
        <w:t>B. The state association shall serve as the state legislative body supporting or opposing legislation t</w:t>
      </w:r>
      <w:r w:rsidR="00D702E1">
        <w:rPr>
          <w:sz w:val="22"/>
          <w:szCs w:val="22"/>
        </w:rPr>
        <w:t>hat will have an effect on the utility construction i</w:t>
      </w:r>
      <w:r>
        <w:rPr>
          <w:sz w:val="22"/>
          <w:szCs w:val="22"/>
        </w:rPr>
        <w:t xml:space="preserve">ndustry in the State of Florida. </w:t>
      </w:r>
    </w:p>
    <w:p w:rsidR="002E2426" w:rsidP="00D702E1">
      <w:pPr>
        <w:pStyle w:val="Default"/>
        <w:ind w:left="720"/>
        <w:rPr>
          <w:sz w:val="22"/>
          <w:szCs w:val="22"/>
        </w:rPr>
      </w:pPr>
      <w:r>
        <w:rPr>
          <w:sz w:val="22"/>
          <w:szCs w:val="22"/>
        </w:rPr>
        <w:t xml:space="preserve">C. The state association shall develop and promote programs that will benefit the participating chapters and/or independent members through one of the districts created by the state association within the State </w:t>
      </w:r>
      <w:r w:rsidR="00D702E1">
        <w:rPr>
          <w:sz w:val="22"/>
          <w:szCs w:val="22"/>
        </w:rPr>
        <w:t>of Florida (i.e.,</w:t>
      </w:r>
      <w:r w:rsidR="0010212C">
        <w:rPr>
          <w:sz w:val="22"/>
          <w:szCs w:val="22"/>
        </w:rPr>
        <w:t xml:space="preserve"> </w:t>
      </w:r>
      <w:r w:rsidRPr="005B074B" w:rsidR="0010212C">
        <w:rPr>
          <w:sz w:val="22"/>
          <w:szCs w:val="22"/>
        </w:rPr>
        <w:t xml:space="preserve">Annual </w:t>
      </w:r>
      <w:r w:rsidRPr="005B074B" w:rsidR="00D702E1">
        <w:rPr>
          <w:sz w:val="22"/>
          <w:szCs w:val="22"/>
        </w:rPr>
        <w:t>Conference</w:t>
      </w:r>
      <w:r w:rsidRPr="0010212C" w:rsidR="00636598">
        <w:rPr>
          <w:sz w:val="22"/>
          <w:szCs w:val="22"/>
          <w:u w:val="single"/>
        </w:rPr>
        <w:t>,</w:t>
      </w:r>
      <w:r w:rsidR="00636598">
        <w:rPr>
          <w:sz w:val="22"/>
          <w:szCs w:val="22"/>
        </w:rPr>
        <w:t xml:space="preserve"> </w:t>
      </w:r>
      <w:r w:rsidRPr="005B074B" w:rsidR="00636598">
        <w:rPr>
          <w:sz w:val="22"/>
          <w:szCs w:val="22"/>
        </w:rPr>
        <w:t xml:space="preserve">affinity </w:t>
      </w:r>
      <w:r w:rsidR="00636598">
        <w:rPr>
          <w:sz w:val="22"/>
          <w:szCs w:val="22"/>
        </w:rPr>
        <w:t>programs, etc.</w:t>
      </w:r>
      <w:r w:rsidR="00D702E1">
        <w:rPr>
          <w:sz w:val="22"/>
          <w:szCs w:val="22"/>
        </w:rPr>
        <w:t>)</w:t>
      </w:r>
      <w:r w:rsidR="0043726E">
        <w:rPr>
          <w:sz w:val="22"/>
          <w:szCs w:val="22"/>
        </w:rPr>
        <w:t>.</w:t>
      </w:r>
    </w:p>
    <w:p w:rsidR="00636598" w:rsidP="00636598">
      <w:pPr>
        <w:pStyle w:val="Default"/>
        <w:rPr>
          <w:sz w:val="22"/>
          <w:szCs w:val="22"/>
        </w:rPr>
      </w:pPr>
    </w:p>
    <w:p w:rsidR="002E2426" w:rsidP="00636598">
      <w:pPr>
        <w:pStyle w:val="Default"/>
        <w:ind w:left="720"/>
        <w:rPr>
          <w:sz w:val="22"/>
          <w:szCs w:val="22"/>
        </w:rPr>
      </w:pPr>
      <w:r>
        <w:rPr>
          <w:sz w:val="22"/>
          <w:szCs w:val="22"/>
        </w:rPr>
        <w:t xml:space="preserve">D. The state association shall represent the common interest of the utility construction industry at state meetings, hearings, and conferences held by legislative and other public administrative bodies. </w:t>
      </w:r>
    </w:p>
    <w:p w:rsidR="002E2426" w:rsidP="002E2426">
      <w:pPr>
        <w:pStyle w:val="Default"/>
        <w:rPr>
          <w:sz w:val="22"/>
          <w:szCs w:val="22"/>
        </w:rPr>
      </w:pPr>
    </w:p>
    <w:p w:rsidR="00636598" w:rsidP="002E2426">
      <w:pPr>
        <w:pStyle w:val="Default"/>
        <w:rPr>
          <w:sz w:val="22"/>
          <w:szCs w:val="22"/>
        </w:rPr>
      </w:pPr>
    </w:p>
    <w:p w:rsidR="00636598" w:rsidP="002E2426">
      <w:pPr>
        <w:pStyle w:val="Default"/>
        <w:rPr>
          <w:sz w:val="22"/>
          <w:szCs w:val="22"/>
        </w:rPr>
      </w:pPr>
    </w:p>
    <w:p w:rsidR="002E2426" w:rsidP="00636598">
      <w:pPr>
        <w:pStyle w:val="Default"/>
        <w:jc w:val="center"/>
        <w:rPr>
          <w:sz w:val="22"/>
          <w:szCs w:val="22"/>
        </w:rPr>
      </w:pPr>
      <w:r>
        <w:rPr>
          <w:sz w:val="22"/>
          <w:szCs w:val="22"/>
        </w:rPr>
        <w:t>ARTICLE III</w:t>
      </w:r>
    </w:p>
    <w:p w:rsidR="00636598" w:rsidP="00636598">
      <w:pPr>
        <w:pStyle w:val="Default"/>
        <w:jc w:val="center"/>
        <w:rPr>
          <w:sz w:val="22"/>
          <w:szCs w:val="22"/>
        </w:rPr>
      </w:pPr>
    </w:p>
    <w:p w:rsidR="002E2426" w:rsidP="00636598">
      <w:pPr>
        <w:pStyle w:val="Default"/>
        <w:jc w:val="center"/>
        <w:rPr>
          <w:sz w:val="22"/>
          <w:szCs w:val="22"/>
        </w:rPr>
      </w:pPr>
      <w:r>
        <w:rPr>
          <w:sz w:val="22"/>
          <w:szCs w:val="22"/>
        </w:rPr>
        <w:t>MEMBERSHIP AND DUES</w:t>
      </w:r>
    </w:p>
    <w:p w:rsidR="00636598" w:rsidP="00636598">
      <w:pPr>
        <w:pStyle w:val="Default"/>
        <w:jc w:val="center"/>
        <w:rPr>
          <w:sz w:val="22"/>
          <w:szCs w:val="22"/>
        </w:rPr>
      </w:pPr>
    </w:p>
    <w:p w:rsidR="002E2426" w:rsidP="002E2426">
      <w:pPr>
        <w:pStyle w:val="Default"/>
        <w:rPr>
          <w:sz w:val="22"/>
          <w:szCs w:val="22"/>
        </w:rPr>
      </w:pPr>
      <w:r>
        <w:rPr>
          <w:sz w:val="22"/>
          <w:szCs w:val="22"/>
        </w:rPr>
        <w:t xml:space="preserve">SECTION I. MEMBERSHIP </w:t>
      </w:r>
    </w:p>
    <w:p w:rsidR="002E2426" w:rsidP="002E2426">
      <w:pPr>
        <w:pStyle w:val="Default"/>
        <w:rPr>
          <w:sz w:val="22"/>
          <w:szCs w:val="22"/>
        </w:rPr>
      </w:pPr>
      <w:r>
        <w:rPr>
          <w:sz w:val="22"/>
          <w:szCs w:val="22"/>
        </w:rPr>
        <w:t xml:space="preserve">Any person, firm, or corporation who is a member in good standing of a participating chapter of NUCA of Florida or who has been approved as an independent member through one of the districts created by the state association shall be a member of the state association. </w:t>
      </w:r>
    </w:p>
    <w:p w:rsidR="00636598" w:rsidP="002E2426">
      <w:pPr>
        <w:pStyle w:val="Default"/>
        <w:rPr>
          <w:sz w:val="22"/>
          <w:szCs w:val="22"/>
        </w:rPr>
      </w:pPr>
    </w:p>
    <w:p w:rsidR="002E2426" w:rsidP="002E2426">
      <w:pPr>
        <w:pStyle w:val="Default"/>
        <w:rPr>
          <w:sz w:val="22"/>
          <w:szCs w:val="22"/>
        </w:rPr>
      </w:pPr>
      <w:r>
        <w:rPr>
          <w:sz w:val="22"/>
          <w:szCs w:val="22"/>
        </w:rPr>
        <w:t xml:space="preserve">SECTION 2. DUES </w:t>
      </w:r>
    </w:p>
    <w:p w:rsidR="002E2426" w:rsidP="002E2426">
      <w:pPr>
        <w:pStyle w:val="Default"/>
        <w:spacing w:after="250"/>
        <w:rPr>
          <w:sz w:val="22"/>
          <w:szCs w:val="22"/>
        </w:rPr>
      </w:pPr>
      <w:r>
        <w:rPr>
          <w:sz w:val="22"/>
          <w:szCs w:val="22"/>
        </w:rPr>
        <w:t xml:space="preserve">A. Dues for membership in the state association shall be set by the Board of Directors. </w:t>
      </w:r>
    </w:p>
    <w:p w:rsidR="002E2426" w:rsidP="002E2426">
      <w:pPr>
        <w:pStyle w:val="Default"/>
        <w:rPr>
          <w:sz w:val="22"/>
          <w:szCs w:val="22"/>
        </w:rPr>
      </w:pPr>
      <w:r>
        <w:rPr>
          <w:sz w:val="22"/>
          <w:szCs w:val="22"/>
        </w:rPr>
        <w:t>B. Annual dues</w:t>
      </w:r>
      <w:r w:rsidR="006F2B79">
        <w:rPr>
          <w:sz w:val="22"/>
          <w:szCs w:val="22"/>
        </w:rPr>
        <w:t xml:space="preserve">, </w:t>
      </w:r>
      <w:r>
        <w:rPr>
          <w:sz w:val="22"/>
          <w:szCs w:val="22"/>
        </w:rPr>
        <w:t xml:space="preserve">renewals for state dues </w:t>
      </w:r>
      <w:r w:rsidRPr="005B074B" w:rsidR="006F2B79">
        <w:rPr>
          <w:sz w:val="22"/>
          <w:szCs w:val="22"/>
        </w:rPr>
        <w:t xml:space="preserve">and dues for new members </w:t>
      </w:r>
      <w:r>
        <w:rPr>
          <w:sz w:val="22"/>
          <w:szCs w:val="22"/>
        </w:rPr>
        <w:t>are to be forwarded to the state association</w:t>
      </w:r>
      <w:r w:rsidR="008E410D">
        <w:rPr>
          <w:sz w:val="22"/>
          <w:szCs w:val="22"/>
        </w:rPr>
        <w:t>.</w:t>
      </w:r>
      <w:r w:rsidR="00636598">
        <w:rPr>
          <w:sz w:val="22"/>
          <w:szCs w:val="22"/>
        </w:rPr>
        <w:t xml:space="preserve"> </w:t>
      </w:r>
      <w:r>
        <w:rPr>
          <w:sz w:val="22"/>
          <w:szCs w:val="22"/>
        </w:rPr>
        <w:t xml:space="preserve"> Dues for new members shall be collected by the 15</w:t>
      </w:r>
      <w:r>
        <w:rPr>
          <w:sz w:val="14"/>
          <w:szCs w:val="14"/>
        </w:rPr>
        <w:t xml:space="preserve">th </w:t>
      </w:r>
      <w:r>
        <w:rPr>
          <w:sz w:val="22"/>
          <w:szCs w:val="22"/>
        </w:rPr>
        <w:t xml:space="preserve">of the month following the month the dues were collected in the participating local chapter. </w:t>
      </w:r>
    </w:p>
    <w:p w:rsidR="002E2426" w:rsidP="002E2426">
      <w:pPr>
        <w:pStyle w:val="Default"/>
        <w:rPr>
          <w:sz w:val="22"/>
          <w:szCs w:val="22"/>
        </w:rPr>
      </w:pPr>
    </w:p>
    <w:p w:rsidR="002E2426" w:rsidRPr="005B074B" w:rsidP="002E2426">
      <w:pPr>
        <w:pStyle w:val="Default"/>
        <w:rPr>
          <w:sz w:val="22"/>
          <w:szCs w:val="22"/>
        </w:rPr>
      </w:pPr>
      <w:r>
        <w:rPr>
          <w:sz w:val="22"/>
          <w:szCs w:val="22"/>
        </w:rPr>
        <w:t xml:space="preserve">C. </w:t>
      </w:r>
      <w:r w:rsidRPr="005B074B" w:rsidR="005E0A0A">
        <w:rPr>
          <w:sz w:val="22"/>
          <w:szCs w:val="22"/>
        </w:rPr>
        <w:t>State d</w:t>
      </w:r>
      <w:r w:rsidRPr="005B074B" w:rsidR="00636598">
        <w:rPr>
          <w:sz w:val="22"/>
          <w:szCs w:val="22"/>
        </w:rPr>
        <w:t xml:space="preserve">ues for new members only may be </w:t>
      </w:r>
      <w:r w:rsidRPr="005B074B">
        <w:rPr>
          <w:sz w:val="22"/>
          <w:szCs w:val="22"/>
        </w:rPr>
        <w:t>pro-rate</w:t>
      </w:r>
      <w:r w:rsidRPr="005B074B" w:rsidR="00636598">
        <w:rPr>
          <w:sz w:val="22"/>
          <w:szCs w:val="22"/>
        </w:rPr>
        <w:t>d</w:t>
      </w:r>
      <w:r w:rsidRPr="005B074B">
        <w:rPr>
          <w:sz w:val="22"/>
          <w:szCs w:val="22"/>
        </w:rPr>
        <w:t xml:space="preserve"> </w:t>
      </w:r>
      <w:r w:rsidRPr="005B074B" w:rsidR="00ED3081">
        <w:rPr>
          <w:sz w:val="22"/>
          <w:szCs w:val="22"/>
        </w:rPr>
        <w:t xml:space="preserve">at </w:t>
      </w:r>
      <w:r w:rsidRPr="005B074B" w:rsidR="005E0A0A">
        <w:rPr>
          <w:sz w:val="22"/>
          <w:szCs w:val="22"/>
        </w:rPr>
        <w:t xml:space="preserve">half-price if </w:t>
      </w:r>
      <w:r w:rsidRPr="005B074B" w:rsidR="00636598">
        <w:rPr>
          <w:sz w:val="22"/>
          <w:szCs w:val="22"/>
        </w:rPr>
        <w:t xml:space="preserve">joining in </w:t>
      </w:r>
      <w:r w:rsidRPr="005B074B" w:rsidR="005E0A0A">
        <w:rPr>
          <w:sz w:val="22"/>
          <w:szCs w:val="22"/>
        </w:rPr>
        <w:t xml:space="preserve">June, July or August or pro-rated at fifteen </w:t>
      </w:r>
      <w:r w:rsidRPr="005B074B">
        <w:rPr>
          <w:sz w:val="22"/>
          <w:szCs w:val="22"/>
        </w:rPr>
        <w:t>months membership for the price of 12 months</w:t>
      </w:r>
      <w:r w:rsidRPr="005B074B" w:rsidR="005E0A0A">
        <w:rPr>
          <w:sz w:val="22"/>
          <w:szCs w:val="22"/>
        </w:rPr>
        <w:t xml:space="preserve"> if joining September or October</w:t>
      </w:r>
      <w:r w:rsidRPr="005B074B" w:rsidR="00ED3081">
        <w:rPr>
          <w:sz w:val="22"/>
          <w:szCs w:val="22"/>
        </w:rPr>
        <w:t xml:space="preserve"> of the calendar year</w:t>
      </w:r>
      <w:r w:rsidRPr="005B074B">
        <w:rPr>
          <w:sz w:val="22"/>
          <w:szCs w:val="22"/>
        </w:rPr>
        <w:t xml:space="preserve">. </w:t>
      </w:r>
      <w:r w:rsidRPr="005B074B" w:rsidR="00ED3081">
        <w:rPr>
          <w:sz w:val="22"/>
          <w:szCs w:val="22"/>
        </w:rPr>
        <w:t xml:space="preserve">The Board may elect to suspend </w:t>
      </w:r>
      <w:r w:rsidRPr="005B074B" w:rsidR="005E0A0A">
        <w:rPr>
          <w:sz w:val="22"/>
          <w:szCs w:val="22"/>
        </w:rPr>
        <w:t xml:space="preserve">this pro-rata </w:t>
      </w:r>
      <w:r w:rsidRPr="005B074B" w:rsidR="00ED3081">
        <w:rPr>
          <w:sz w:val="22"/>
          <w:szCs w:val="22"/>
        </w:rPr>
        <w:t>share by an affirmative</w:t>
      </w:r>
      <w:r w:rsidRPr="005B074B" w:rsidR="005E0A0A">
        <w:rPr>
          <w:sz w:val="22"/>
          <w:szCs w:val="22"/>
        </w:rPr>
        <w:t xml:space="preserve"> </w:t>
      </w:r>
      <w:r w:rsidRPr="005B074B" w:rsidR="00597F14">
        <w:rPr>
          <w:sz w:val="22"/>
          <w:szCs w:val="22"/>
        </w:rPr>
        <w:t>B</w:t>
      </w:r>
      <w:r w:rsidRPr="005B074B" w:rsidR="005E0A0A">
        <w:rPr>
          <w:sz w:val="22"/>
          <w:szCs w:val="22"/>
        </w:rPr>
        <w:t xml:space="preserve">oard vote. </w:t>
      </w:r>
    </w:p>
    <w:p w:rsidR="002E2426" w:rsidRPr="0043726E" w:rsidP="002E2426">
      <w:pPr>
        <w:pStyle w:val="Default"/>
        <w:rPr>
          <w:sz w:val="22"/>
          <w:szCs w:val="22"/>
          <w:u w:val="single"/>
        </w:rPr>
      </w:pPr>
    </w:p>
    <w:p w:rsidR="002E2426" w:rsidP="00636598">
      <w:pPr>
        <w:pStyle w:val="Default"/>
        <w:jc w:val="center"/>
        <w:rPr>
          <w:sz w:val="22"/>
          <w:szCs w:val="22"/>
        </w:rPr>
      </w:pPr>
      <w:r>
        <w:rPr>
          <w:sz w:val="22"/>
          <w:szCs w:val="22"/>
        </w:rPr>
        <w:t>ARTICLE IV</w:t>
      </w:r>
    </w:p>
    <w:p w:rsidR="00636598" w:rsidP="00636598">
      <w:pPr>
        <w:pStyle w:val="Default"/>
        <w:jc w:val="center"/>
        <w:rPr>
          <w:sz w:val="22"/>
          <w:szCs w:val="22"/>
        </w:rPr>
      </w:pPr>
    </w:p>
    <w:p w:rsidR="002E2426" w:rsidP="00636598">
      <w:pPr>
        <w:pStyle w:val="Default"/>
        <w:jc w:val="center"/>
        <w:rPr>
          <w:sz w:val="22"/>
          <w:szCs w:val="22"/>
        </w:rPr>
      </w:pPr>
      <w:r>
        <w:rPr>
          <w:sz w:val="22"/>
          <w:szCs w:val="22"/>
        </w:rPr>
        <w:t>BOARD OF DIRECTORS</w:t>
      </w:r>
    </w:p>
    <w:p w:rsidR="00636598" w:rsidP="00636598">
      <w:pPr>
        <w:pStyle w:val="Default"/>
        <w:jc w:val="center"/>
        <w:rPr>
          <w:sz w:val="22"/>
          <w:szCs w:val="22"/>
        </w:rPr>
      </w:pPr>
    </w:p>
    <w:p w:rsidR="002E2426" w:rsidP="002E2426">
      <w:pPr>
        <w:pStyle w:val="Default"/>
        <w:rPr>
          <w:sz w:val="22"/>
          <w:szCs w:val="22"/>
        </w:rPr>
      </w:pPr>
      <w:r>
        <w:rPr>
          <w:sz w:val="22"/>
          <w:szCs w:val="22"/>
        </w:rPr>
        <w:t xml:space="preserve">SECTION 1. BOARD OF DIRECTORS – RESPONSIBILITIES </w:t>
      </w:r>
    </w:p>
    <w:p w:rsidR="002E2426" w:rsidP="002E2426">
      <w:pPr>
        <w:pStyle w:val="Default"/>
        <w:rPr>
          <w:sz w:val="22"/>
          <w:szCs w:val="22"/>
        </w:rPr>
      </w:pPr>
      <w:r>
        <w:rPr>
          <w:sz w:val="22"/>
          <w:szCs w:val="22"/>
        </w:rPr>
        <w:t xml:space="preserve">A. </w:t>
      </w:r>
      <w:r w:rsidR="00636598">
        <w:rPr>
          <w:sz w:val="22"/>
          <w:szCs w:val="22"/>
        </w:rPr>
        <w:t xml:space="preserve"> </w:t>
      </w:r>
      <w:r>
        <w:rPr>
          <w:sz w:val="22"/>
          <w:szCs w:val="22"/>
        </w:rPr>
        <w:t xml:space="preserve">The Board of Directors shall serve as the governing body of the association and approve all policies and actions of the state association. </w:t>
      </w:r>
    </w:p>
    <w:p w:rsidR="002E2426" w:rsidP="002E2426">
      <w:pPr>
        <w:pStyle w:val="Default"/>
        <w:rPr>
          <w:sz w:val="22"/>
          <w:szCs w:val="22"/>
        </w:rPr>
      </w:pPr>
    </w:p>
    <w:p w:rsidR="002E2426" w:rsidP="002E2426">
      <w:pPr>
        <w:pStyle w:val="Default"/>
        <w:rPr>
          <w:sz w:val="22"/>
          <w:szCs w:val="22"/>
        </w:rPr>
      </w:pPr>
      <w:r>
        <w:rPr>
          <w:sz w:val="22"/>
          <w:szCs w:val="22"/>
        </w:rPr>
        <w:t xml:space="preserve">SECTION 2. MEMBERSHIP OF THE BOARD OF DIRECTORS </w:t>
      </w:r>
    </w:p>
    <w:p w:rsidR="002E2426" w:rsidP="002E2426">
      <w:pPr>
        <w:pStyle w:val="Default"/>
        <w:spacing w:after="250"/>
        <w:rPr>
          <w:sz w:val="22"/>
          <w:szCs w:val="22"/>
        </w:rPr>
      </w:pPr>
      <w:r>
        <w:rPr>
          <w:sz w:val="22"/>
          <w:szCs w:val="22"/>
        </w:rPr>
        <w:t xml:space="preserve">A. Officers </w:t>
      </w:r>
    </w:p>
    <w:p w:rsidR="002E2426" w:rsidP="00090E09">
      <w:pPr>
        <w:pStyle w:val="Default"/>
        <w:ind w:left="720"/>
        <w:rPr>
          <w:sz w:val="22"/>
          <w:szCs w:val="22"/>
        </w:rPr>
      </w:pPr>
      <w:r>
        <w:rPr>
          <w:sz w:val="22"/>
          <w:szCs w:val="22"/>
        </w:rPr>
        <w:t xml:space="preserve">(1) The officers shall consist of the President, President </w:t>
      </w:r>
      <w:r w:rsidR="005E0A0A">
        <w:rPr>
          <w:sz w:val="22"/>
          <w:szCs w:val="22"/>
        </w:rPr>
        <w:t>-</w:t>
      </w:r>
      <w:r>
        <w:rPr>
          <w:sz w:val="22"/>
          <w:szCs w:val="22"/>
        </w:rPr>
        <w:t xml:space="preserve">Elect, Vice Presidents, </w:t>
      </w:r>
      <w:r w:rsidR="005E0A0A">
        <w:rPr>
          <w:sz w:val="22"/>
          <w:szCs w:val="22"/>
        </w:rPr>
        <w:t>Conference Chair,</w:t>
      </w:r>
      <w:r>
        <w:rPr>
          <w:sz w:val="22"/>
          <w:szCs w:val="22"/>
        </w:rPr>
        <w:t xml:space="preserve"> Secretary, Treasurer and Immediate </w:t>
      </w:r>
      <w:r w:rsidR="005E0A0A">
        <w:rPr>
          <w:sz w:val="22"/>
          <w:szCs w:val="22"/>
        </w:rPr>
        <w:t>-</w:t>
      </w:r>
      <w:r>
        <w:rPr>
          <w:sz w:val="22"/>
          <w:szCs w:val="22"/>
        </w:rPr>
        <w:t>Past President, elected from the membership of the Board of Directors. The number of vice presidents shall vary such that each participating member chapter has representation on the Executive Committee. All officers must have served at least one current full term as a board member except for representatives of a new or reinstating chapter(s). The president and president</w:t>
      </w:r>
      <w:r w:rsidR="005E0A0A">
        <w:rPr>
          <w:sz w:val="22"/>
          <w:szCs w:val="22"/>
        </w:rPr>
        <w:t>-</w:t>
      </w:r>
      <w:r>
        <w:rPr>
          <w:sz w:val="22"/>
          <w:szCs w:val="22"/>
        </w:rPr>
        <w:t xml:space="preserve"> elect shall be a contractor member of the board. </w:t>
      </w:r>
    </w:p>
    <w:p w:rsidR="002E2426" w:rsidP="002E2426">
      <w:pPr>
        <w:pStyle w:val="Default"/>
        <w:rPr>
          <w:sz w:val="22"/>
          <w:szCs w:val="22"/>
        </w:rPr>
      </w:pPr>
    </w:p>
    <w:p w:rsidR="002E2426" w:rsidP="002E2426">
      <w:pPr>
        <w:pStyle w:val="Default"/>
        <w:rPr>
          <w:sz w:val="22"/>
          <w:szCs w:val="22"/>
        </w:rPr>
      </w:pPr>
      <w:r>
        <w:rPr>
          <w:sz w:val="22"/>
          <w:szCs w:val="22"/>
        </w:rPr>
        <w:t xml:space="preserve">B. Directors </w:t>
      </w:r>
    </w:p>
    <w:p w:rsidR="002E2426" w:rsidP="002E2426">
      <w:pPr>
        <w:pStyle w:val="Default"/>
        <w:rPr>
          <w:sz w:val="22"/>
          <w:szCs w:val="22"/>
        </w:rPr>
      </w:pPr>
    </w:p>
    <w:p w:rsidR="002E2426" w:rsidP="00ED3081">
      <w:pPr>
        <w:pStyle w:val="Default"/>
        <w:numPr>
          <w:ilvl w:val="0"/>
          <w:numId w:val="1"/>
        </w:numPr>
        <w:rPr>
          <w:sz w:val="22"/>
          <w:szCs w:val="22"/>
        </w:rPr>
      </w:pPr>
      <w:r>
        <w:rPr>
          <w:sz w:val="22"/>
          <w:szCs w:val="22"/>
        </w:rPr>
        <w:t xml:space="preserve">Membership on the Board of Directors shall consist of the </w:t>
      </w:r>
      <w:r w:rsidRPr="00ED6E04" w:rsidR="00ED3081">
        <w:rPr>
          <w:sz w:val="22"/>
          <w:szCs w:val="22"/>
        </w:rPr>
        <w:t>state association</w:t>
      </w:r>
      <w:r w:rsidR="00ED3081">
        <w:rPr>
          <w:sz w:val="22"/>
          <w:szCs w:val="22"/>
        </w:rPr>
        <w:t xml:space="preserve"> </w:t>
      </w:r>
      <w:r>
        <w:rPr>
          <w:sz w:val="22"/>
          <w:szCs w:val="22"/>
        </w:rPr>
        <w:t>President and three members</w:t>
      </w:r>
      <w:r w:rsidR="00ED3081">
        <w:rPr>
          <w:sz w:val="22"/>
          <w:szCs w:val="22"/>
        </w:rPr>
        <w:t xml:space="preserve">, </w:t>
      </w:r>
      <w:r w:rsidRPr="00ED6E04" w:rsidR="00ED3081">
        <w:rPr>
          <w:sz w:val="22"/>
          <w:szCs w:val="22"/>
        </w:rPr>
        <w:t>if</w:t>
      </w:r>
      <w:r w:rsidR="00ED3081">
        <w:rPr>
          <w:sz w:val="22"/>
          <w:szCs w:val="22"/>
        </w:rPr>
        <w:t xml:space="preserve"> </w:t>
      </w:r>
      <w:r w:rsidRPr="00ED6E04" w:rsidR="00ED3081">
        <w:rPr>
          <w:sz w:val="22"/>
          <w:szCs w:val="22"/>
        </w:rPr>
        <w:t>possible</w:t>
      </w:r>
      <w:r w:rsidR="00ED3081">
        <w:rPr>
          <w:sz w:val="22"/>
          <w:szCs w:val="22"/>
        </w:rPr>
        <w:t>,</w:t>
      </w:r>
      <w:r>
        <w:rPr>
          <w:sz w:val="22"/>
          <w:szCs w:val="22"/>
        </w:rPr>
        <w:t xml:space="preserve"> from each participating chapter within the State of Florida. </w:t>
      </w:r>
    </w:p>
    <w:p w:rsidR="00ED3081" w:rsidP="00ED3081">
      <w:pPr>
        <w:pStyle w:val="Default"/>
        <w:ind w:left="720"/>
        <w:rPr>
          <w:sz w:val="22"/>
          <w:szCs w:val="22"/>
        </w:rPr>
      </w:pPr>
    </w:p>
    <w:p w:rsidR="002E2426" w:rsidP="00FA1542">
      <w:pPr>
        <w:pStyle w:val="Default"/>
        <w:numPr>
          <w:ilvl w:val="0"/>
          <w:numId w:val="1"/>
        </w:numPr>
        <w:spacing w:after="250"/>
        <w:rPr>
          <w:sz w:val="22"/>
          <w:szCs w:val="22"/>
        </w:rPr>
      </w:pPr>
      <w:r>
        <w:rPr>
          <w:sz w:val="22"/>
          <w:szCs w:val="22"/>
        </w:rPr>
        <w:t xml:space="preserve">The board may appoint up to two independent members per district area that are not a </w:t>
      </w:r>
      <w:r w:rsidR="00ED3081">
        <w:rPr>
          <w:sz w:val="22"/>
          <w:szCs w:val="22"/>
        </w:rPr>
        <w:t xml:space="preserve">  p</w:t>
      </w:r>
      <w:r>
        <w:rPr>
          <w:sz w:val="22"/>
          <w:szCs w:val="22"/>
        </w:rPr>
        <w:t xml:space="preserve">articipating chapter of the association to serve on the Board of Directors. The independent members must be members of the state association in good standing. </w:t>
      </w:r>
    </w:p>
    <w:p w:rsidR="00FA1542" w:rsidP="00FA1542">
      <w:pPr>
        <w:pStyle w:val="ListParagraph"/>
      </w:pPr>
    </w:p>
    <w:p w:rsidR="002E2426" w:rsidP="00ED6E04">
      <w:pPr>
        <w:pStyle w:val="Default"/>
        <w:spacing w:after="250"/>
        <w:ind w:left="360"/>
        <w:rPr>
          <w:sz w:val="22"/>
          <w:szCs w:val="22"/>
        </w:rPr>
      </w:pPr>
      <w:r>
        <w:rPr>
          <w:sz w:val="22"/>
          <w:szCs w:val="22"/>
        </w:rPr>
        <w:t>(</w:t>
      </w:r>
      <w:r w:rsidRPr="00FA1542">
        <w:rPr>
          <w:sz w:val="22"/>
          <w:szCs w:val="22"/>
          <w:u w:val="single"/>
        </w:rPr>
        <w:t>3</w:t>
      </w:r>
      <w:r>
        <w:rPr>
          <w:sz w:val="22"/>
          <w:szCs w:val="22"/>
        </w:rPr>
        <w:t xml:space="preserve">) </w:t>
      </w:r>
      <w:r>
        <w:rPr>
          <w:sz w:val="22"/>
          <w:szCs w:val="22"/>
        </w:rPr>
        <w:t xml:space="preserve">Past Presidents of the state association who are employed by a company that pays dues to the state association, either directly or through a participating chapter, shall be ex </w:t>
      </w:r>
      <w:r w:rsidR="00090E09">
        <w:rPr>
          <w:sz w:val="22"/>
          <w:szCs w:val="22"/>
        </w:rPr>
        <w:t>-</w:t>
      </w:r>
      <w:r>
        <w:rPr>
          <w:sz w:val="22"/>
          <w:szCs w:val="22"/>
        </w:rPr>
        <w:t xml:space="preserve">officio members of the Board of Directors. </w:t>
      </w:r>
    </w:p>
    <w:p w:rsidR="002E2426" w:rsidP="008E410D">
      <w:pPr>
        <w:pStyle w:val="Default"/>
        <w:spacing w:after="250"/>
        <w:ind w:left="408"/>
        <w:rPr>
          <w:sz w:val="22"/>
          <w:szCs w:val="22"/>
        </w:rPr>
      </w:pPr>
      <w:r>
        <w:rPr>
          <w:sz w:val="22"/>
          <w:szCs w:val="22"/>
        </w:rPr>
        <w:t>(</w:t>
      </w:r>
      <w:r w:rsidRPr="00FA1542">
        <w:rPr>
          <w:sz w:val="22"/>
          <w:szCs w:val="22"/>
          <w:u w:val="single"/>
        </w:rPr>
        <w:t>4</w:t>
      </w:r>
      <w:r>
        <w:rPr>
          <w:sz w:val="22"/>
          <w:szCs w:val="22"/>
        </w:rPr>
        <w:t xml:space="preserve">) Ex </w:t>
      </w:r>
      <w:r w:rsidR="00090E09">
        <w:rPr>
          <w:sz w:val="22"/>
          <w:szCs w:val="22"/>
        </w:rPr>
        <w:t>-</w:t>
      </w:r>
      <w:r>
        <w:rPr>
          <w:sz w:val="22"/>
          <w:szCs w:val="22"/>
        </w:rPr>
        <w:t xml:space="preserve">officio members of the Board of Directors shall be able to vote on all association matters at the Board of Director’s meetings. </w:t>
      </w:r>
    </w:p>
    <w:p w:rsidR="002E2426" w:rsidP="002E2426">
      <w:pPr>
        <w:pStyle w:val="Default"/>
        <w:rPr>
          <w:sz w:val="22"/>
          <w:szCs w:val="22"/>
        </w:rPr>
      </w:pPr>
      <w:r>
        <w:rPr>
          <w:sz w:val="22"/>
          <w:szCs w:val="22"/>
        </w:rPr>
        <w:t xml:space="preserve">SECTION 3. ELECTION OF OFFICERS AND SELECTION OF DIRECTORS </w:t>
      </w:r>
    </w:p>
    <w:p w:rsidR="00090E09" w:rsidP="002E2426">
      <w:pPr>
        <w:pStyle w:val="Default"/>
        <w:spacing w:after="250"/>
        <w:rPr>
          <w:sz w:val="22"/>
          <w:szCs w:val="22"/>
        </w:rPr>
      </w:pPr>
    </w:p>
    <w:p w:rsidR="002E2426" w:rsidP="002E2426">
      <w:pPr>
        <w:pStyle w:val="Default"/>
        <w:spacing w:after="250"/>
        <w:rPr>
          <w:sz w:val="22"/>
          <w:szCs w:val="22"/>
        </w:rPr>
      </w:pPr>
      <w:r>
        <w:rPr>
          <w:sz w:val="22"/>
          <w:szCs w:val="22"/>
        </w:rPr>
        <w:t>A. Each participating chapter shall select its state board members for the following year, 30 days prior to the State Board of Director’s meeting which take</w:t>
      </w:r>
      <w:r w:rsidR="00090E09">
        <w:rPr>
          <w:sz w:val="22"/>
          <w:szCs w:val="22"/>
        </w:rPr>
        <w:t xml:space="preserve">s place at the annual </w:t>
      </w:r>
      <w:r w:rsidRPr="00ED6E04" w:rsidR="00090E09">
        <w:rPr>
          <w:sz w:val="22"/>
          <w:szCs w:val="22"/>
        </w:rPr>
        <w:t>conference</w:t>
      </w:r>
      <w:r>
        <w:rPr>
          <w:sz w:val="22"/>
          <w:szCs w:val="22"/>
        </w:rPr>
        <w:t xml:space="preserve">. </w:t>
      </w:r>
    </w:p>
    <w:p w:rsidR="002E2426" w:rsidRPr="00ED6E04" w:rsidP="002E2426">
      <w:pPr>
        <w:pStyle w:val="Default"/>
        <w:spacing w:after="250"/>
        <w:rPr>
          <w:sz w:val="22"/>
          <w:szCs w:val="22"/>
        </w:rPr>
      </w:pPr>
      <w:r w:rsidRPr="00ED6E04">
        <w:rPr>
          <w:sz w:val="22"/>
          <w:szCs w:val="22"/>
        </w:rPr>
        <w:t xml:space="preserve">B. </w:t>
      </w:r>
      <w:r w:rsidRPr="00ED6E04" w:rsidR="00D30B87">
        <w:rPr>
          <w:sz w:val="22"/>
          <w:szCs w:val="22"/>
        </w:rPr>
        <w:t xml:space="preserve"> The Executive Committee shall submit a slate of officers </w:t>
      </w:r>
      <w:r w:rsidRPr="00ED6E04" w:rsidR="001B405D">
        <w:rPr>
          <w:sz w:val="22"/>
          <w:szCs w:val="22"/>
        </w:rPr>
        <w:t xml:space="preserve">selected from the participating chapter members </w:t>
      </w:r>
      <w:r w:rsidRPr="00ED6E04" w:rsidR="00D30B87">
        <w:rPr>
          <w:sz w:val="22"/>
          <w:szCs w:val="22"/>
        </w:rPr>
        <w:t xml:space="preserve">to the Board of Directors for approval.  </w:t>
      </w:r>
      <w:r w:rsidRPr="00ED6E04" w:rsidR="00612BA8">
        <w:rPr>
          <w:sz w:val="22"/>
          <w:szCs w:val="22"/>
        </w:rPr>
        <w:t xml:space="preserve">Board approval of the slate of officers shall occur no later than thirty days prior to the annual conference. </w:t>
      </w:r>
    </w:p>
    <w:p w:rsidR="002E2426" w:rsidP="002E2426">
      <w:pPr>
        <w:pStyle w:val="Default"/>
        <w:spacing w:after="250"/>
        <w:rPr>
          <w:sz w:val="22"/>
          <w:szCs w:val="22"/>
        </w:rPr>
      </w:pPr>
      <w:r>
        <w:rPr>
          <w:sz w:val="22"/>
          <w:szCs w:val="22"/>
        </w:rPr>
        <w:t>C. Officers shall be installed at</w:t>
      </w:r>
      <w:r w:rsidR="00090E09">
        <w:rPr>
          <w:sz w:val="22"/>
          <w:szCs w:val="22"/>
        </w:rPr>
        <w:t xml:space="preserve"> the annual </w:t>
      </w:r>
      <w:r w:rsidRPr="00ED6E04" w:rsidR="00090E09">
        <w:rPr>
          <w:sz w:val="22"/>
          <w:szCs w:val="22"/>
        </w:rPr>
        <w:t>conference</w:t>
      </w:r>
      <w:r>
        <w:rPr>
          <w:sz w:val="22"/>
          <w:szCs w:val="22"/>
        </w:rPr>
        <w:t>. President and President-Elect may elect to serve two consecutive terms. All officers and State board members take office at that time for a term of office of on</w:t>
      </w:r>
      <w:r w:rsidR="00090E09">
        <w:rPr>
          <w:sz w:val="22"/>
          <w:szCs w:val="22"/>
        </w:rPr>
        <w:t xml:space="preserve">e year or from </w:t>
      </w:r>
      <w:r w:rsidR="008E410D">
        <w:rPr>
          <w:sz w:val="22"/>
          <w:szCs w:val="22"/>
        </w:rPr>
        <w:t>annual convention</w:t>
      </w:r>
      <w:r w:rsidR="006A6894">
        <w:rPr>
          <w:sz w:val="22"/>
          <w:szCs w:val="22"/>
        </w:rPr>
        <w:t xml:space="preserve"> </w:t>
      </w:r>
      <w:r w:rsidRPr="00ED6E04" w:rsidR="00090E09">
        <w:rPr>
          <w:sz w:val="22"/>
          <w:szCs w:val="22"/>
        </w:rPr>
        <w:t>conference</w:t>
      </w:r>
      <w:r w:rsidR="00090E09">
        <w:rPr>
          <w:sz w:val="22"/>
          <w:szCs w:val="22"/>
        </w:rPr>
        <w:t xml:space="preserve"> to annual </w:t>
      </w:r>
      <w:r w:rsidRPr="00ED6E04" w:rsidR="00090E09">
        <w:rPr>
          <w:sz w:val="22"/>
          <w:szCs w:val="22"/>
        </w:rPr>
        <w:t>conference</w:t>
      </w:r>
      <w:r w:rsidR="00090E09">
        <w:rPr>
          <w:sz w:val="22"/>
          <w:szCs w:val="22"/>
        </w:rPr>
        <w:t>.</w:t>
      </w:r>
      <w:r>
        <w:rPr>
          <w:sz w:val="22"/>
          <w:szCs w:val="22"/>
        </w:rPr>
        <w:t xml:space="preserve"> </w:t>
      </w:r>
    </w:p>
    <w:p w:rsidR="002E2426" w:rsidP="002E2426">
      <w:pPr>
        <w:pStyle w:val="Default"/>
        <w:rPr>
          <w:sz w:val="22"/>
          <w:szCs w:val="22"/>
        </w:rPr>
      </w:pPr>
      <w:r>
        <w:rPr>
          <w:sz w:val="22"/>
          <w:szCs w:val="22"/>
        </w:rPr>
        <w:t xml:space="preserve">D. Officer vacancies occurring during the term of office shall be filled by the state Board of Directors. </w:t>
      </w:r>
    </w:p>
    <w:p w:rsidR="002E2426" w:rsidP="002E2426">
      <w:pPr>
        <w:pStyle w:val="Default"/>
        <w:rPr>
          <w:sz w:val="22"/>
          <w:szCs w:val="22"/>
        </w:rPr>
      </w:pPr>
    </w:p>
    <w:p w:rsidR="002E2426" w:rsidP="002E2426">
      <w:pPr>
        <w:pStyle w:val="Default"/>
        <w:rPr>
          <w:sz w:val="22"/>
          <w:szCs w:val="22"/>
        </w:rPr>
      </w:pPr>
      <w:r>
        <w:rPr>
          <w:sz w:val="22"/>
          <w:szCs w:val="22"/>
        </w:rPr>
        <w:t xml:space="preserve">E. State board member vacancies occurring during the term of office shall be filled by the appropriate participating chapter. </w:t>
      </w:r>
    </w:p>
    <w:p w:rsidR="002E2426" w:rsidP="002E2426">
      <w:pPr>
        <w:pStyle w:val="Default"/>
        <w:rPr>
          <w:sz w:val="22"/>
          <w:szCs w:val="22"/>
        </w:rPr>
      </w:pPr>
    </w:p>
    <w:p w:rsidR="002E2426" w:rsidP="002E2426">
      <w:pPr>
        <w:pStyle w:val="Default"/>
        <w:rPr>
          <w:sz w:val="22"/>
          <w:szCs w:val="22"/>
        </w:rPr>
      </w:pPr>
      <w:r>
        <w:rPr>
          <w:sz w:val="22"/>
          <w:szCs w:val="22"/>
        </w:rPr>
        <w:t xml:space="preserve">SECTION 4. ELIGIBILITY </w:t>
      </w:r>
    </w:p>
    <w:p w:rsidR="001B405D" w:rsidP="002E2426">
      <w:pPr>
        <w:pStyle w:val="Default"/>
        <w:rPr>
          <w:sz w:val="22"/>
          <w:szCs w:val="22"/>
        </w:rPr>
      </w:pPr>
    </w:p>
    <w:p w:rsidR="001B405D" w:rsidP="002E2426">
      <w:pPr>
        <w:pStyle w:val="Default"/>
        <w:rPr>
          <w:sz w:val="22"/>
          <w:szCs w:val="22"/>
        </w:rPr>
      </w:pPr>
      <w:r>
        <w:rPr>
          <w:sz w:val="22"/>
          <w:szCs w:val="22"/>
        </w:rPr>
        <w:t>Any member in good standing in any participating chapter and/or as an independent member</w:t>
      </w:r>
      <w:r w:rsidR="00124998">
        <w:rPr>
          <w:sz w:val="22"/>
          <w:szCs w:val="22"/>
        </w:rPr>
        <w:t xml:space="preserve"> </w:t>
      </w:r>
      <w:r>
        <w:rPr>
          <w:sz w:val="22"/>
          <w:szCs w:val="22"/>
        </w:rPr>
        <w:t>shall be eligible to serve on the Board of Directors</w:t>
      </w:r>
      <w:r>
        <w:rPr>
          <w:sz w:val="22"/>
          <w:szCs w:val="22"/>
        </w:rPr>
        <w:t>.</w:t>
      </w:r>
      <w:r w:rsidR="00E14909">
        <w:rPr>
          <w:sz w:val="22"/>
          <w:szCs w:val="22"/>
        </w:rPr>
        <w:t xml:space="preserve"> </w:t>
      </w:r>
    </w:p>
    <w:p w:rsidR="00ED6E04" w:rsidP="002E2426">
      <w:pPr>
        <w:pStyle w:val="Default"/>
        <w:rPr>
          <w:sz w:val="22"/>
          <w:szCs w:val="22"/>
        </w:rPr>
      </w:pPr>
    </w:p>
    <w:p w:rsidR="002E2426" w:rsidP="002E2426">
      <w:pPr>
        <w:pStyle w:val="Default"/>
        <w:rPr>
          <w:sz w:val="22"/>
          <w:szCs w:val="22"/>
        </w:rPr>
      </w:pPr>
      <w:r>
        <w:rPr>
          <w:sz w:val="22"/>
          <w:szCs w:val="22"/>
        </w:rPr>
        <w:t xml:space="preserve">SECTION 5. BOARD MEETINGS </w:t>
      </w:r>
    </w:p>
    <w:p w:rsidR="001B405D" w:rsidP="002E2426">
      <w:pPr>
        <w:pStyle w:val="Default"/>
        <w:spacing w:after="250"/>
        <w:rPr>
          <w:sz w:val="22"/>
          <w:szCs w:val="22"/>
        </w:rPr>
      </w:pPr>
    </w:p>
    <w:p w:rsidR="002E2426" w:rsidP="002E2426">
      <w:pPr>
        <w:pStyle w:val="Default"/>
        <w:spacing w:after="250"/>
        <w:rPr>
          <w:sz w:val="22"/>
          <w:szCs w:val="22"/>
        </w:rPr>
      </w:pPr>
      <w:r>
        <w:rPr>
          <w:sz w:val="22"/>
          <w:szCs w:val="22"/>
        </w:rPr>
        <w:t xml:space="preserve">A. </w:t>
      </w:r>
      <w:r w:rsidR="001B405D">
        <w:rPr>
          <w:sz w:val="22"/>
          <w:szCs w:val="22"/>
        </w:rPr>
        <w:t xml:space="preserve"> </w:t>
      </w:r>
      <w:r>
        <w:rPr>
          <w:sz w:val="22"/>
          <w:szCs w:val="22"/>
        </w:rPr>
        <w:t xml:space="preserve">The Board of Directors shall meet a minimum of four times per annum. </w:t>
      </w:r>
    </w:p>
    <w:p w:rsidR="002E2426" w:rsidP="002E2426">
      <w:pPr>
        <w:pStyle w:val="Default"/>
        <w:spacing w:after="250"/>
        <w:rPr>
          <w:sz w:val="22"/>
          <w:szCs w:val="22"/>
        </w:rPr>
      </w:pPr>
      <w:r>
        <w:rPr>
          <w:sz w:val="22"/>
          <w:szCs w:val="22"/>
        </w:rPr>
        <w:t xml:space="preserve">B. Due notice of Board meetings shall be given at least 14 days in advance of the meeting unless the President, or a minimum of one half (50%) of the Board of Directors call an emergency meeting. A minimum of three days’ notice shall be given for emergency meetings. </w:t>
      </w:r>
    </w:p>
    <w:p w:rsidR="002E2426" w:rsidP="002E2426">
      <w:pPr>
        <w:pStyle w:val="Default"/>
        <w:spacing w:after="250"/>
        <w:rPr>
          <w:sz w:val="22"/>
          <w:szCs w:val="22"/>
        </w:rPr>
      </w:pPr>
      <w:r>
        <w:rPr>
          <w:sz w:val="22"/>
          <w:szCs w:val="22"/>
        </w:rPr>
        <w:t xml:space="preserve">C. Roberts Rules of Order shall prevail at all Board meetings. </w:t>
      </w:r>
    </w:p>
    <w:p w:rsidR="002E2426" w:rsidP="002E2426">
      <w:pPr>
        <w:pStyle w:val="Default"/>
        <w:spacing w:after="250"/>
        <w:rPr>
          <w:sz w:val="22"/>
          <w:szCs w:val="22"/>
        </w:rPr>
      </w:pPr>
      <w:r>
        <w:rPr>
          <w:sz w:val="22"/>
          <w:szCs w:val="22"/>
        </w:rPr>
        <w:t xml:space="preserve">D. All Board meetings shall have a written agenda submitted to all State Board members at least 14 days prior to said Board meeting, except in case of an emergency meeting. </w:t>
      </w:r>
    </w:p>
    <w:p w:rsidR="002E2426" w:rsidP="002E2426">
      <w:pPr>
        <w:pStyle w:val="Default"/>
        <w:spacing w:after="250"/>
        <w:rPr>
          <w:sz w:val="22"/>
          <w:szCs w:val="22"/>
        </w:rPr>
      </w:pPr>
      <w:r>
        <w:rPr>
          <w:sz w:val="22"/>
          <w:szCs w:val="22"/>
        </w:rPr>
        <w:t xml:space="preserve">E. At any meeting a quorum of the Board of Directors shall be 50% plus one of the total Board of Directors. A majority vote of the attending directors shall be the act of the Board of Directors. </w:t>
      </w:r>
    </w:p>
    <w:p w:rsidR="002E2426" w:rsidP="002E2426">
      <w:pPr>
        <w:pStyle w:val="Default"/>
        <w:spacing w:after="250"/>
        <w:rPr>
          <w:sz w:val="22"/>
          <w:szCs w:val="22"/>
        </w:rPr>
      </w:pPr>
      <w:r>
        <w:rPr>
          <w:sz w:val="22"/>
          <w:szCs w:val="22"/>
        </w:rPr>
        <w:t xml:space="preserve">F. A board member may be represented by a Proxy upon written notice so authorizing, filed with the Secretary at the Board meeting. No voting board member shall hold the Proxy of more than one other board member. </w:t>
      </w:r>
    </w:p>
    <w:p w:rsidR="002E2426" w:rsidP="002E2426">
      <w:pPr>
        <w:pStyle w:val="Default"/>
        <w:spacing w:after="250"/>
        <w:rPr>
          <w:sz w:val="22"/>
          <w:szCs w:val="22"/>
        </w:rPr>
      </w:pPr>
      <w:r>
        <w:rPr>
          <w:sz w:val="22"/>
          <w:szCs w:val="22"/>
        </w:rPr>
        <w:t xml:space="preserve">G. All Board meetings shall be presided over by the following officers in order of seniority: the President, President-Elect, Vice President(s). If none of the foregoing is present at the meeting, there shall be a chairman selected by a majority of the members in attendance. </w:t>
      </w:r>
    </w:p>
    <w:p w:rsidR="00F175B9" w:rsidP="00F175B9">
      <w:pPr>
        <w:pStyle w:val="Default"/>
        <w:rPr>
          <w:sz w:val="22"/>
          <w:szCs w:val="22"/>
        </w:rPr>
      </w:pPr>
      <w:r>
        <w:rPr>
          <w:sz w:val="22"/>
          <w:szCs w:val="22"/>
        </w:rPr>
        <w:t>H. A written copy of the minutes of all Board meetin</w:t>
      </w:r>
      <w:r>
        <w:rPr>
          <w:sz w:val="22"/>
          <w:szCs w:val="22"/>
        </w:rPr>
        <w:t xml:space="preserve">gs shall be </w:t>
      </w:r>
      <w:r w:rsidRPr="00ED6E04">
        <w:rPr>
          <w:sz w:val="22"/>
          <w:szCs w:val="22"/>
        </w:rPr>
        <w:t>made available</w:t>
      </w:r>
      <w:r>
        <w:rPr>
          <w:sz w:val="22"/>
          <w:szCs w:val="22"/>
        </w:rPr>
        <w:t xml:space="preserve"> to all B</w:t>
      </w:r>
      <w:r>
        <w:rPr>
          <w:sz w:val="22"/>
          <w:szCs w:val="22"/>
        </w:rPr>
        <w:t>oard members</w:t>
      </w:r>
      <w:r>
        <w:rPr>
          <w:sz w:val="22"/>
          <w:szCs w:val="22"/>
        </w:rPr>
        <w:t xml:space="preserve"> </w:t>
      </w:r>
      <w:r w:rsidRPr="00ED6E04">
        <w:rPr>
          <w:sz w:val="22"/>
          <w:szCs w:val="22"/>
        </w:rPr>
        <w:t>within 14 business days following the meeting</w:t>
      </w:r>
      <w:r>
        <w:rPr>
          <w:sz w:val="22"/>
          <w:szCs w:val="22"/>
        </w:rPr>
        <w:t xml:space="preserve">. </w:t>
      </w:r>
    </w:p>
    <w:p w:rsidR="00F175B9" w:rsidP="00F175B9">
      <w:pPr>
        <w:pStyle w:val="Default"/>
        <w:rPr>
          <w:sz w:val="22"/>
          <w:szCs w:val="22"/>
        </w:rPr>
      </w:pPr>
    </w:p>
    <w:p w:rsidR="002E2426" w:rsidP="00F175B9">
      <w:pPr>
        <w:pStyle w:val="Default"/>
        <w:rPr>
          <w:sz w:val="22"/>
          <w:szCs w:val="22"/>
        </w:rPr>
      </w:pPr>
      <w:r>
        <w:rPr>
          <w:sz w:val="22"/>
          <w:szCs w:val="22"/>
        </w:rPr>
        <w:t xml:space="preserve">SECTION 6. BOARD OF DIRECTORS ABSENTEEISM </w:t>
      </w:r>
    </w:p>
    <w:p w:rsidR="00F175B9" w:rsidP="002E2426">
      <w:pPr>
        <w:pStyle w:val="Default"/>
        <w:rPr>
          <w:sz w:val="22"/>
          <w:szCs w:val="22"/>
        </w:rPr>
      </w:pPr>
    </w:p>
    <w:p w:rsidR="002E2426" w:rsidP="002E2426">
      <w:pPr>
        <w:pStyle w:val="Default"/>
        <w:rPr>
          <w:sz w:val="22"/>
          <w:szCs w:val="22"/>
        </w:rPr>
      </w:pPr>
      <w:r>
        <w:rPr>
          <w:sz w:val="22"/>
          <w:szCs w:val="22"/>
        </w:rPr>
        <w:t xml:space="preserve">A. Officers and directors are required to attend all scheduled Board of Director’s meetings. Only those elected to the Board may count towards the quorum. Any board member who misses two consecutive meetings or three meetings within their one -year term without providing an Alternate may be dismissed from the board by a majority vote of the Executive Committee. </w:t>
      </w:r>
    </w:p>
    <w:p w:rsidR="002E2426" w:rsidP="002E2426">
      <w:pPr>
        <w:pStyle w:val="Default"/>
        <w:rPr>
          <w:sz w:val="22"/>
          <w:szCs w:val="22"/>
        </w:rPr>
      </w:pPr>
    </w:p>
    <w:p w:rsidR="00851F9D" w:rsidP="00F175B9">
      <w:pPr>
        <w:pStyle w:val="Default"/>
        <w:jc w:val="center"/>
        <w:rPr>
          <w:sz w:val="22"/>
          <w:szCs w:val="22"/>
        </w:rPr>
      </w:pPr>
    </w:p>
    <w:p w:rsidR="002E2426" w:rsidP="00F175B9">
      <w:pPr>
        <w:pStyle w:val="Default"/>
        <w:jc w:val="center"/>
        <w:rPr>
          <w:sz w:val="22"/>
          <w:szCs w:val="22"/>
        </w:rPr>
      </w:pPr>
      <w:r>
        <w:rPr>
          <w:sz w:val="22"/>
          <w:szCs w:val="22"/>
        </w:rPr>
        <w:t>ARTICLE V</w:t>
      </w:r>
    </w:p>
    <w:p w:rsidR="00F175B9" w:rsidP="00F175B9">
      <w:pPr>
        <w:pStyle w:val="Default"/>
        <w:jc w:val="center"/>
        <w:rPr>
          <w:sz w:val="22"/>
          <w:szCs w:val="22"/>
        </w:rPr>
      </w:pPr>
    </w:p>
    <w:p w:rsidR="002E2426" w:rsidP="00F175B9">
      <w:pPr>
        <w:pStyle w:val="Default"/>
        <w:jc w:val="center"/>
        <w:rPr>
          <w:sz w:val="22"/>
          <w:szCs w:val="22"/>
        </w:rPr>
      </w:pPr>
      <w:r>
        <w:rPr>
          <w:sz w:val="22"/>
          <w:szCs w:val="22"/>
        </w:rPr>
        <w:t>FINANCE</w:t>
      </w:r>
    </w:p>
    <w:p w:rsidR="002E2426" w:rsidP="002E2426">
      <w:pPr>
        <w:pStyle w:val="Default"/>
        <w:rPr>
          <w:sz w:val="22"/>
          <w:szCs w:val="22"/>
        </w:rPr>
      </w:pPr>
      <w:r>
        <w:rPr>
          <w:sz w:val="22"/>
          <w:szCs w:val="22"/>
        </w:rPr>
        <w:t xml:space="preserve">SECTION I. BUDGET </w:t>
      </w:r>
    </w:p>
    <w:p w:rsidR="002E2426" w:rsidP="002E2426">
      <w:pPr>
        <w:pStyle w:val="Default"/>
        <w:spacing w:after="250"/>
        <w:rPr>
          <w:sz w:val="22"/>
          <w:szCs w:val="22"/>
        </w:rPr>
      </w:pPr>
      <w:r>
        <w:rPr>
          <w:sz w:val="22"/>
          <w:szCs w:val="22"/>
        </w:rPr>
        <w:t>A. A proposed budget of anticipated income and expenses approved by the Executive Committee shall be presented to the Board of Directors 30 days prior to the fourth quarter Board meeting for their review and approval at the fourth quarter Board meeting for the fiscal year beginning January 1</w:t>
      </w:r>
      <w:r>
        <w:rPr>
          <w:sz w:val="14"/>
          <w:szCs w:val="14"/>
        </w:rPr>
        <w:t>st</w:t>
      </w:r>
      <w:r>
        <w:rPr>
          <w:sz w:val="22"/>
          <w:szCs w:val="22"/>
        </w:rPr>
        <w:t xml:space="preserve">. </w:t>
      </w:r>
    </w:p>
    <w:p w:rsidR="002E2426" w:rsidRPr="00851F9D" w:rsidP="002E2426">
      <w:pPr>
        <w:pStyle w:val="Default"/>
        <w:rPr>
          <w:strike/>
          <w:sz w:val="22"/>
          <w:szCs w:val="22"/>
        </w:rPr>
      </w:pPr>
      <w:r>
        <w:rPr>
          <w:sz w:val="22"/>
          <w:szCs w:val="22"/>
        </w:rPr>
        <w:t xml:space="preserve">B. The budget may be revised </w:t>
      </w:r>
      <w:r w:rsidRPr="00ED6E04" w:rsidR="00F175B9">
        <w:rPr>
          <w:sz w:val="22"/>
          <w:szCs w:val="22"/>
        </w:rPr>
        <w:t>at a properly noticed meeting</w:t>
      </w:r>
      <w:r w:rsidR="00F175B9">
        <w:rPr>
          <w:sz w:val="22"/>
          <w:szCs w:val="22"/>
        </w:rPr>
        <w:t xml:space="preserve"> </w:t>
      </w:r>
      <w:r>
        <w:rPr>
          <w:sz w:val="22"/>
          <w:szCs w:val="22"/>
        </w:rPr>
        <w:t>with approval of two-thirds (2/3) of th</w:t>
      </w:r>
      <w:r w:rsidR="00F87372">
        <w:rPr>
          <w:sz w:val="22"/>
          <w:szCs w:val="22"/>
        </w:rPr>
        <w:t xml:space="preserve">e Board of Directors </w:t>
      </w:r>
      <w:r w:rsidRPr="00ED6E04" w:rsidR="008E410D">
        <w:rPr>
          <w:sz w:val="22"/>
          <w:szCs w:val="22"/>
        </w:rPr>
        <w:t>present</w:t>
      </w:r>
    </w:p>
    <w:p w:rsidR="002E2426" w:rsidP="002E2426">
      <w:pPr>
        <w:pStyle w:val="Default"/>
        <w:rPr>
          <w:sz w:val="22"/>
          <w:szCs w:val="22"/>
        </w:rPr>
      </w:pPr>
    </w:p>
    <w:p w:rsidR="002E2426" w:rsidP="002E2426">
      <w:pPr>
        <w:pStyle w:val="Default"/>
        <w:rPr>
          <w:sz w:val="22"/>
          <w:szCs w:val="22"/>
        </w:rPr>
      </w:pPr>
      <w:r>
        <w:rPr>
          <w:sz w:val="22"/>
          <w:szCs w:val="22"/>
        </w:rPr>
        <w:t xml:space="preserve">SECTION 2. ACCOUNTING </w:t>
      </w:r>
    </w:p>
    <w:p w:rsidR="00F87372" w:rsidP="002E2426">
      <w:pPr>
        <w:pStyle w:val="Default"/>
        <w:spacing w:after="250"/>
        <w:rPr>
          <w:sz w:val="22"/>
          <w:szCs w:val="22"/>
        </w:rPr>
      </w:pPr>
    </w:p>
    <w:p w:rsidR="002E2426" w:rsidP="002E2426">
      <w:pPr>
        <w:pStyle w:val="Default"/>
        <w:spacing w:after="250"/>
        <w:rPr>
          <w:sz w:val="22"/>
          <w:szCs w:val="22"/>
        </w:rPr>
      </w:pPr>
      <w:r>
        <w:rPr>
          <w:sz w:val="22"/>
          <w:szCs w:val="22"/>
        </w:rPr>
        <w:t xml:space="preserve">A. All income and expenses shall be entered in accounting books under its proper account and maintained for review by the Treasurer and Board of Directors. </w:t>
      </w:r>
    </w:p>
    <w:p w:rsidR="002E2426" w:rsidP="002E2426">
      <w:pPr>
        <w:pStyle w:val="Default"/>
        <w:spacing w:after="250"/>
        <w:rPr>
          <w:sz w:val="22"/>
          <w:szCs w:val="22"/>
        </w:rPr>
      </w:pPr>
      <w:r>
        <w:rPr>
          <w:sz w:val="22"/>
          <w:szCs w:val="22"/>
        </w:rPr>
        <w:t xml:space="preserve">B. A financial statement shall be submitted to the Board of Directors at scheduled Board meetings. Such reports shall include the budget for each item, and income or expenditures for such budget item for the year to date. </w:t>
      </w:r>
    </w:p>
    <w:p w:rsidR="002E2426" w:rsidP="002E2426">
      <w:pPr>
        <w:pStyle w:val="Default"/>
        <w:rPr>
          <w:sz w:val="22"/>
          <w:szCs w:val="22"/>
        </w:rPr>
      </w:pPr>
      <w:r>
        <w:rPr>
          <w:sz w:val="22"/>
          <w:szCs w:val="22"/>
        </w:rPr>
        <w:t xml:space="preserve">C. A review or audit of the income, expenditures, assets, and liabilities of the association may be made at the end of the fiscal year upon board approval each year. </w:t>
      </w:r>
    </w:p>
    <w:p w:rsidR="002E2426" w:rsidP="002E2426">
      <w:pPr>
        <w:pStyle w:val="Default"/>
        <w:rPr>
          <w:sz w:val="22"/>
          <w:szCs w:val="22"/>
        </w:rPr>
      </w:pPr>
    </w:p>
    <w:p w:rsidR="00FA2CAE" w:rsidP="00F87372">
      <w:pPr>
        <w:pStyle w:val="Default"/>
        <w:jc w:val="center"/>
        <w:rPr>
          <w:sz w:val="22"/>
          <w:szCs w:val="22"/>
        </w:rPr>
      </w:pPr>
    </w:p>
    <w:p w:rsidR="00FA2CAE" w:rsidP="00F87372">
      <w:pPr>
        <w:pStyle w:val="Default"/>
        <w:jc w:val="center"/>
        <w:rPr>
          <w:sz w:val="22"/>
          <w:szCs w:val="22"/>
        </w:rPr>
      </w:pPr>
    </w:p>
    <w:p w:rsidR="00FA2CAE" w:rsidP="00F87372">
      <w:pPr>
        <w:pStyle w:val="Default"/>
        <w:jc w:val="center"/>
        <w:rPr>
          <w:sz w:val="22"/>
          <w:szCs w:val="22"/>
        </w:rPr>
      </w:pPr>
    </w:p>
    <w:p w:rsidR="00FA2CAE" w:rsidP="00F87372">
      <w:pPr>
        <w:pStyle w:val="Default"/>
        <w:jc w:val="center"/>
        <w:rPr>
          <w:sz w:val="22"/>
          <w:szCs w:val="22"/>
        </w:rPr>
      </w:pPr>
    </w:p>
    <w:p w:rsidR="00FA2CAE" w:rsidP="00F87372">
      <w:pPr>
        <w:pStyle w:val="Default"/>
        <w:jc w:val="center"/>
        <w:rPr>
          <w:sz w:val="22"/>
          <w:szCs w:val="22"/>
        </w:rPr>
      </w:pPr>
    </w:p>
    <w:p w:rsidR="00FA2CAE" w:rsidP="00F87372">
      <w:pPr>
        <w:pStyle w:val="Default"/>
        <w:jc w:val="center"/>
        <w:rPr>
          <w:sz w:val="22"/>
          <w:szCs w:val="22"/>
        </w:rPr>
      </w:pPr>
    </w:p>
    <w:p w:rsidR="002E2426" w:rsidP="00F87372">
      <w:pPr>
        <w:pStyle w:val="Default"/>
        <w:jc w:val="center"/>
        <w:rPr>
          <w:sz w:val="22"/>
          <w:szCs w:val="22"/>
        </w:rPr>
      </w:pPr>
      <w:r>
        <w:rPr>
          <w:sz w:val="22"/>
          <w:szCs w:val="22"/>
        </w:rPr>
        <w:t>ARTICLE VI</w:t>
      </w:r>
    </w:p>
    <w:p w:rsidR="00F87372" w:rsidP="00F87372">
      <w:pPr>
        <w:pStyle w:val="Default"/>
        <w:jc w:val="center"/>
        <w:rPr>
          <w:sz w:val="22"/>
          <w:szCs w:val="22"/>
        </w:rPr>
      </w:pPr>
    </w:p>
    <w:p w:rsidR="00F87372" w:rsidP="00F87372">
      <w:pPr>
        <w:pStyle w:val="Default"/>
        <w:jc w:val="center"/>
        <w:rPr>
          <w:sz w:val="22"/>
          <w:szCs w:val="22"/>
        </w:rPr>
      </w:pPr>
      <w:r>
        <w:rPr>
          <w:sz w:val="22"/>
          <w:szCs w:val="22"/>
        </w:rPr>
        <w:t>COMMITTEES</w:t>
      </w:r>
    </w:p>
    <w:p w:rsidR="00F87372" w:rsidP="00F87372">
      <w:pPr>
        <w:pStyle w:val="Default"/>
        <w:rPr>
          <w:sz w:val="22"/>
          <w:szCs w:val="22"/>
        </w:rPr>
      </w:pPr>
    </w:p>
    <w:p w:rsidR="002E2426" w:rsidP="00F87372">
      <w:pPr>
        <w:pStyle w:val="Default"/>
        <w:rPr>
          <w:sz w:val="22"/>
          <w:szCs w:val="22"/>
        </w:rPr>
      </w:pPr>
      <w:r>
        <w:rPr>
          <w:sz w:val="22"/>
          <w:szCs w:val="22"/>
        </w:rPr>
        <w:t xml:space="preserve">SECTION 1. LEGISLATIVE COMMITTEE </w:t>
      </w:r>
    </w:p>
    <w:p w:rsidR="002E2426" w:rsidP="002E2426">
      <w:pPr>
        <w:pStyle w:val="Default"/>
        <w:rPr>
          <w:sz w:val="22"/>
          <w:szCs w:val="22"/>
        </w:rPr>
      </w:pPr>
      <w:r>
        <w:rPr>
          <w:sz w:val="22"/>
          <w:szCs w:val="22"/>
        </w:rPr>
        <w:t xml:space="preserve">The Legislative Committee will be made of at least one member from each participating chapter within the State of Florida. The Legislative Committee will monitor and review proposed and existing legislation that affects the underground utility industry. The Legislative Committee will recommend to the Board of Directors legislation that should be sponsored by the state association for the betterment of the underground utility industry. The Legislative Committee will meet as directed by the President and/or committee chairman. The Legislative Committee chairman will be appointed by the President. </w:t>
      </w:r>
    </w:p>
    <w:p w:rsidR="00F87372" w:rsidP="002E2426">
      <w:pPr>
        <w:pStyle w:val="Default"/>
        <w:rPr>
          <w:sz w:val="22"/>
          <w:szCs w:val="22"/>
        </w:rPr>
      </w:pPr>
    </w:p>
    <w:p w:rsidR="002E2426" w:rsidP="002E2426">
      <w:pPr>
        <w:pStyle w:val="Default"/>
        <w:rPr>
          <w:sz w:val="22"/>
          <w:szCs w:val="22"/>
        </w:rPr>
      </w:pPr>
      <w:r>
        <w:rPr>
          <w:sz w:val="22"/>
          <w:szCs w:val="22"/>
        </w:rPr>
        <w:t xml:space="preserve">SECTION 2. </w:t>
      </w:r>
      <w:r w:rsidR="008E410D">
        <w:rPr>
          <w:sz w:val="22"/>
          <w:szCs w:val="22"/>
        </w:rPr>
        <w:t>CONFERENCE</w:t>
      </w:r>
      <w:r w:rsidR="00851F9D">
        <w:rPr>
          <w:sz w:val="22"/>
          <w:szCs w:val="22"/>
          <w:u w:val="single"/>
        </w:rPr>
        <w:t xml:space="preserve"> </w:t>
      </w:r>
      <w:r>
        <w:rPr>
          <w:sz w:val="22"/>
          <w:szCs w:val="22"/>
        </w:rPr>
        <w:t xml:space="preserve">COMMITTEE </w:t>
      </w:r>
    </w:p>
    <w:p w:rsidR="002E2426" w:rsidP="002E2426">
      <w:pPr>
        <w:pStyle w:val="Default"/>
        <w:rPr>
          <w:sz w:val="22"/>
          <w:szCs w:val="22"/>
        </w:rPr>
      </w:pPr>
      <w:r>
        <w:rPr>
          <w:sz w:val="22"/>
          <w:szCs w:val="22"/>
        </w:rPr>
        <w:t>The</w:t>
      </w:r>
      <w:r w:rsidR="00851F9D">
        <w:rPr>
          <w:sz w:val="22"/>
          <w:szCs w:val="22"/>
        </w:rPr>
        <w:t xml:space="preserve"> </w:t>
      </w:r>
      <w:r w:rsidRPr="00FA2CAE">
        <w:rPr>
          <w:sz w:val="22"/>
          <w:szCs w:val="22"/>
        </w:rPr>
        <w:t>Conference</w:t>
      </w:r>
      <w:r>
        <w:rPr>
          <w:sz w:val="22"/>
          <w:szCs w:val="22"/>
        </w:rPr>
        <w:t xml:space="preserve"> Committee will be made up at least one representative from each participating chapter within the </w:t>
      </w:r>
      <w:r>
        <w:rPr>
          <w:sz w:val="22"/>
          <w:szCs w:val="22"/>
        </w:rPr>
        <w:t>State of Florida. The</w:t>
      </w:r>
      <w:r w:rsidR="00851F9D">
        <w:rPr>
          <w:sz w:val="22"/>
          <w:szCs w:val="22"/>
        </w:rPr>
        <w:t xml:space="preserve"> </w:t>
      </w:r>
      <w:r w:rsidRPr="00FA2CAE">
        <w:rPr>
          <w:sz w:val="22"/>
          <w:szCs w:val="22"/>
        </w:rPr>
        <w:t>Conference</w:t>
      </w:r>
      <w:r>
        <w:rPr>
          <w:sz w:val="22"/>
          <w:szCs w:val="22"/>
        </w:rPr>
        <w:t xml:space="preserve"> Committee will organize, recommend the location and coordinate the a</w:t>
      </w:r>
      <w:r>
        <w:rPr>
          <w:sz w:val="22"/>
          <w:szCs w:val="22"/>
        </w:rPr>
        <w:t xml:space="preserve">nnual NUCA of Florida </w:t>
      </w:r>
      <w:r w:rsidRPr="00FA2CAE">
        <w:rPr>
          <w:sz w:val="22"/>
          <w:szCs w:val="22"/>
        </w:rPr>
        <w:t>Conference</w:t>
      </w:r>
      <w:r>
        <w:rPr>
          <w:sz w:val="22"/>
          <w:szCs w:val="22"/>
        </w:rPr>
        <w:t xml:space="preserve">. The </w:t>
      </w:r>
      <w:r w:rsidRPr="00FA2CAE">
        <w:rPr>
          <w:sz w:val="22"/>
          <w:szCs w:val="22"/>
        </w:rPr>
        <w:t>Conference</w:t>
      </w:r>
      <w:r>
        <w:rPr>
          <w:sz w:val="22"/>
          <w:szCs w:val="22"/>
        </w:rPr>
        <w:t xml:space="preserve"> </w:t>
      </w:r>
      <w:r>
        <w:rPr>
          <w:sz w:val="22"/>
          <w:szCs w:val="22"/>
        </w:rPr>
        <w:t>Committee will meet as directed by the President and/or committee chai</w:t>
      </w:r>
      <w:r>
        <w:rPr>
          <w:sz w:val="22"/>
          <w:szCs w:val="22"/>
        </w:rPr>
        <w:t>rman. The</w:t>
      </w:r>
      <w:r w:rsidRPr="000D7DAB" w:rsidR="000D7DAB">
        <w:rPr>
          <w:strike/>
          <w:sz w:val="22"/>
          <w:szCs w:val="22"/>
        </w:rPr>
        <w:t xml:space="preserve"> </w:t>
      </w:r>
      <w:r w:rsidR="008E410D">
        <w:rPr>
          <w:sz w:val="22"/>
          <w:szCs w:val="22"/>
        </w:rPr>
        <w:t>Conference</w:t>
      </w:r>
      <w:r>
        <w:rPr>
          <w:sz w:val="22"/>
          <w:szCs w:val="22"/>
        </w:rPr>
        <w:t xml:space="preserve"> Committee Chairperson shall be appointed by the President. </w:t>
      </w:r>
    </w:p>
    <w:p w:rsidR="00F87372" w:rsidP="002E2426">
      <w:pPr>
        <w:pStyle w:val="Default"/>
        <w:rPr>
          <w:sz w:val="22"/>
          <w:szCs w:val="22"/>
        </w:rPr>
      </w:pPr>
    </w:p>
    <w:p w:rsidR="002E2426" w:rsidP="002E2426">
      <w:pPr>
        <w:pStyle w:val="Default"/>
        <w:rPr>
          <w:sz w:val="22"/>
          <w:szCs w:val="22"/>
        </w:rPr>
      </w:pPr>
      <w:r>
        <w:rPr>
          <w:sz w:val="22"/>
          <w:szCs w:val="22"/>
        </w:rPr>
        <w:t xml:space="preserve">SECTION 3. EXECUTIVE COMMITTEE </w:t>
      </w:r>
    </w:p>
    <w:p w:rsidR="002E2426" w:rsidP="002E2426">
      <w:pPr>
        <w:pStyle w:val="Default"/>
        <w:rPr>
          <w:sz w:val="22"/>
          <w:szCs w:val="22"/>
        </w:rPr>
      </w:pPr>
      <w:r>
        <w:rPr>
          <w:sz w:val="22"/>
          <w:szCs w:val="22"/>
        </w:rPr>
        <w:t xml:space="preserve">The Executive Committee will be made up of all officers plus </w:t>
      </w:r>
      <w:r w:rsidRPr="000D7DAB" w:rsidR="00537CD3">
        <w:rPr>
          <w:sz w:val="22"/>
          <w:szCs w:val="22"/>
          <w:u w:val="single"/>
        </w:rPr>
        <w:t>up to</w:t>
      </w:r>
      <w:r w:rsidRPr="000D7DAB" w:rsidR="00537CD3">
        <w:rPr>
          <w:sz w:val="22"/>
          <w:szCs w:val="22"/>
        </w:rPr>
        <w:t xml:space="preserve"> </w:t>
      </w:r>
      <w:r>
        <w:rPr>
          <w:sz w:val="22"/>
          <w:szCs w:val="22"/>
        </w:rPr>
        <w:t>three individuals elected by the Board of Directors at large. The Executive Committee will serve as an advisory body to the President and the Board of Directors. The Executive Committee will meet at t</w:t>
      </w:r>
      <w:r w:rsidR="00537CD3">
        <w:rPr>
          <w:sz w:val="22"/>
          <w:szCs w:val="22"/>
        </w:rPr>
        <w:t>he call of the President- Elect</w:t>
      </w:r>
      <w:r w:rsidR="000D7DAB">
        <w:rPr>
          <w:sz w:val="22"/>
          <w:szCs w:val="22"/>
        </w:rPr>
        <w:t xml:space="preserve"> </w:t>
      </w:r>
      <w:r w:rsidRPr="00FA2CAE" w:rsidR="00D5257A">
        <w:rPr>
          <w:sz w:val="22"/>
          <w:szCs w:val="22"/>
        </w:rPr>
        <w:t>and a majority plus one shall constitute a quorum.</w:t>
      </w:r>
      <w:r w:rsidR="00537CD3">
        <w:rPr>
          <w:sz w:val="22"/>
          <w:szCs w:val="22"/>
        </w:rPr>
        <w:t>.</w:t>
      </w:r>
      <w:r>
        <w:rPr>
          <w:sz w:val="22"/>
          <w:szCs w:val="22"/>
        </w:rPr>
        <w:t xml:space="preserve"> The President- Elect will serve as Executive Committee Chairman. The Executive Committee has the authority to run the everyday administrative affairs of the association within the limi</w:t>
      </w:r>
      <w:r w:rsidR="00F87372">
        <w:rPr>
          <w:sz w:val="22"/>
          <w:szCs w:val="22"/>
        </w:rPr>
        <w:t xml:space="preserve">ts of the budget. The </w:t>
      </w:r>
      <w:r>
        <w:rPr>
          <w:sz w:val="22"/>
          <w:szCs w:val="22"/>
        </w:rPr>
        <w:t xml:space="preserve">Committee </w:t>
      </w:r>
      <w:r w:rsidR="00537CD3">
        <w:rPr>
          <w:sz w:val="22"/>
          <w:szCs w:val="22"/>
        </w:rPr>
        <w:t xml:space="preserve">Chair </w:t>
      </w:r>
      <w:r>
        <w:rPr>
          <w:sz w:val="22"/>
          <w:szCs w:val="22"/>
        </w:rPr>
        <w:t xml:space="preserve">shall serve on the Executive Committee and shall have full </w:t>
      </w:r>
      <w:r w:rsidR="00537CD3">
        <w:rPr>
          <w:sz w:val="22"/>
          <w:szCs w:val="22"/>
        </w:rPr>
        <w:t>voting rights. The</w:t>
      </w:r>
      <w:r w:rsidR="00D5257A">
        <w:rPr>
          <w:sz w:val="22"/>
          <w:szCs w:val="22"/>
        </w:rPr>
        <w:t xml:space="preserve"> </w:t>
      </w:r>
      <w:r w:rsidRPr="00FA2CAE" w:rsidR="00537CD3">
        <w:rPr>
          <w:sz w:val="22"/>
          <w:szCs w:val="22"/>
        </w:rPr>
        <w:t>Conference</w:t>
      </w:r>
      <w:r>
        <w:rPr>
          <w:sz w:val="22"/>
          <w:szCs w:val="22"/>
        </w:rPr>
        <w:t xml:space="preserve"> Committee Chairperson does not have to be one of the three representatives selected by the participating chapters. </w:t>
      </w:r>
    </w:p>
    <w:p w:rsidR="00537CD3" w:rsidP="002E2426">
      <w:pPr>
        <w:pStyle w:val="Default"/>
        <w:rPr>
          <w:sz w:val="22"/>
          <w:szCs w:val="22"/>
        </w:rPr>
      </w:pPr>
    </w:p>
    <w:p w:rsidR="002E2426" w:rsidP="002E2426">
      <w:pPr>
        <w:pStyle w:val="Default"/>
        <w:rPr>
          <w:sz w:val="22"/>
          <w:szCs w:val="22"/>
        </w:rPr>
      </w:pPr>
      <w:r>
        <w:rPr>
          <w:sz w:val="22"/>
          <w:szCs w:val="22"/>
        </w:rPr>
        <w:t xml:space="preserve">SECTION 4. OTHER COMMITTEES </w:t>
      </w:r>
    </w:p>
    <w:p w:rsidR="002E2426" w:rsidP="002E2426">
      <w:pPr>
        <w:pStyle w:val="Default"/>
        <w:rPr>
          <w:sz w:val="22"/>
          <w:szCs w:val="22"/>
        </w:rPr>
      </w:pPr>
      <w:r>
        <w:rPr>
          <w:sz w:val="22"/>
          <w:szCs w:val="22"/>
        </w:rPr>
        <w:t xml:space="preserve">Other committees may be organized on an as needed basis as determined by the Board of Directors or President, with at least one member from each participating chapter on each committee. </w:t>
      </w:r>
    </w:p>
    <w:p w:rsidR="00537CD3" w:rsidP="002E2426">
      <w:pPr>
        <w:pStyle w:val="Default"/>
        <w:rPr>
          <w:sz w:val="22"/>
          <w:szCs w:val="22"/>
        </w:rPr>
      </w:pPr>
    </w:p>
    <w:p w:rsidR="002E2426" w:rsidP="00537CD3">
      <w:pPr>
        <w:pStyle w:val="Default"/>
        <w:jc w:val="center"/>
        <w:rPr>
          <w:sz w:val="22"/>
          <w:szCs w:val="22"/>
        </w:rPr>
      </w:pPr>
      <w:r>
        <w:rPr>
          <w:sz w:val="22"/>
          <w:szCs w:val="22"/>
        </w:rPr>
        <w:t>ARTICLE VII</w:t>
      </w:r>
    </w:p>
    <w:p w:rsidR="00537CD3" w:rsidP="00537CD3">
      <w:pPr>
        <w:pStyle w:val="Default"/>
        <w:jc w:val="center"/>
        <w:rPr>
          <w:sz w:val="22"/>
          <w:szCs w:val="22"/>
        </w:rPr>
      </w:pPr>
    </w:p>
    <w:p w:rsidR="002E2426" w:rsidP="00537CD3">
      <w:pPr>
        <w:pStyle w:val="Default"/>
        <w:jc w:val="center"/>
        <w:rPr>
          <w:sz w:val="22"/>
          <w:szCs w:val="22"/>
        </w:rPr>
      </w:pPr>
      <w:r>
        <w:rPr>
          <w:sz w:val="22"/>
          <w:szCs w:val="22"/>
        </w:rPr>
        <w:t>POLICY</w:t>
      </w:r>
    </w:p>
    <w:p w:rsidR="00537CD3" w:rsidP="00537CD3">
      <w:pPr>
        <w:pStyle w:val="Default"/>
        <w:jc w:val="center"/>
        <w:rPr>
          <w:sz w:val="22"/>
          <w:szCs w:val="22"/>
        </w:rPr>
      </w:pPr>
    </w:p>
    <w:p w:rsidR="002E2426" w:rsidP="002E2426">
      <w:pPr>
        <w:pStyle w:val="Default"/>
        <w:rPr>
          <w:sz w:val="22"/>
          <w:szCs w:val="22"/>
        </w:rPr>
      </w:pPr>
      <w:r>
        <w:rPr>
          <w:sz w:val="22"/>
          <w:szCs w:val="22"/>
        </w:rPr>
        <w:t xml:space="preserve">SECTION I. POLICY AND PROCEDURES </w:t>
      </w:r>
    </w:p>
    <w:p w:rsidR="002E2426" w:rsidP="002E2426">
      <w:pPr>
        <w:pStyle w:val="Default"/>
        <w:rPr>
          <w:sz w:val="22"/>
          <w:szCs w:val="22"/>
        </w:rPr>
      </w:pPr>
      <w:r>
        <w:rPr>
          <w:sz w:val="22"/>
          <w:szCs w:val="22"/>
        </w:rPr>
        <w:t xml:space="preserve">The Board of Directors shall establish and maintain written Policy and Procedures for the daily everyday administrative affairs of the association. </w:t>
      </w:r>
    </w:p>
    <w:p w:rsidR="00537CD3" w:rsidP="002E2426">
      <w:pPr>
        <w:pStyle w:val="Default"/>
        <w:rPr>
          <w:sz w:val="22"/>
          <w:szCs w:val="22"/>
        </w:rPr>
      </w:pPr>
    </w:p>
    <w:p w:rsidR="00537CD3" w:rsidP="00537CD3">
      <w:pPr>
        <w:pStyle w:val="Default"/>
        <w:rPr>
          <w:sz w:val="22"/>
          <w:szCs w:val="22"/>
        </w:rPr>
      </w:pPr>
      <w:r>
        <w:rPr>
          <w:sz w:val="22"/>
          <w:szCs w:val="22"/>
        </w:rPr>
        <w:t xml:space="preserve">SECTION 2. AMENDMENTS OR REPEAL </w:t>
      </w:r>
    </w:p>
    <w:p w:rsidR="002E2426" w:rsidP="00537CD3">
      <w:pPr>
        <w:pStyle w:val="Default"/>
        <w:rPr>
          <w:sz w:val="22"/>
          <w:szCs w:val="22"/>
        </w:rPr>
      </w:pPr>
      <w:r>
        <w:rPr>
          <w:sz w:val="22"/>
          <w:szCs w:val="22"/>
        </w:rPr>
        <w:t>The Policy and Procedures may be amended or repealed by a simple majority vote of the Board of Directors of the association provided that such changes do not conflict with the By</w:t>
      </w:r>
      <w:r w:rsidR="00706129">
        <w:rPr>
          <w:sz w:val="22"/>
          <w:szCs w:val="22"/>
        </w:rPr>
        <w:t>-</w:t>
      </w:r>
      <w:r>
        <w:rPr>
          <w:sz w:val="22"/>
          <w:szCs w:val="22"/>
        </w:rPr>
        <w:t xml:space="preserve">laws of the association. </w:t>
      </w:r>
    </w:p>
    <w:p w:rsidR="00537CD3" w:rsidP="002E2426">
      <w:pPr>
        <w:pStyle w:val="Default"/>
        <w:rPr>
          <w:sz w:val="22"/>
          <w:szCs w:val="22"/>
        </w:rPr>
      </w:pPr>
    </w:p>
    <w:p w:rsidR="00537CD3" w:rsidP="00537CD3">
      <w:pPr>
        <w:pStyle w:val="Default"/>
        <w:jc w:val="center"/>
        <w:rPr>
          <w:sz w:val="22"/>
          <w:szCs w:val="22"/>
        </w:rPr>
      </w:pPr>
    </w:p>
    <w:p w:rsidR="00537CD3" w:rsidP="00537CD3">
      <w:pPr>
        <w:pStyle w:val="Default"/>
        <w:jc w:val="center"/>
        <w:rPr>
          <w:sz w:val="22"/>
          <w:szCs w:val="22"/>
        </w:rPr>
      </w:pPr>
    </w:p>
    <w:p w:rsidR="00537CD3" w:rsidP="00537CD3">
      <w:pPr>
        <w:pStyle w:val="Default"/>
        <w:jc w:val="center"/>
        <w:rPr>
          <w:sz w:val="22"/>
          <w:szCs w:val="22"/>
        </w:rPr>
      </w:pPr>
    </w:p>
    <w:p w:rsidR="002E2426" w:rsidP="00537CD3">
      <w:pPr>
        <w:pStyle w:val="Default"/>
        <w:jc w:val="center"/>
        <w:rPr>
          <w:sz w:val="22"/>
          <w:szCs w:val="22"/>
        </w:rPr>
      </w:pPr>
      <w:r>
        <w:rPr>
          <w:sz w:val="22"/>
          <w:szCs w:val="22"/>
        </w:rPr>
        <w:t>ARTICLE VIII</w:t>
      </w:r>
    </w:p>
    <w:p w:rsidR="00537CD3" w:rsidP="00537CD3">
      <w:pPr>
        <w:pStyle w:val="Default"/>
        <w:jc w:val="center"/>
        <w:rPr>
          <w:sz w:val="22"/>
          <w:szCs w:val="22"/>
        </w:rPr>
      </w:pPr>
    </w:p>
    <w:p w:rsidR="002E2426" w:rsidP="00537CD3">
      <w:pPr>
        <w:pStyle w:val="Default"/>
        <w:jc w:val="center"/>
        <w:rPr>
          <w:sz w:val="22"/>
          <w:szCs w:val="22"/>
        </w:rPr>
      </w:pPr>
      <w:r>
        <w:rPr>
          <w:sz w:val="22"/>
          <w:szCs w:val="22"/>
        </w:rPr>
        <w:t>AMENDMENTS</w:t>
      </w:r>
    </w:p>
    <w:p w:rsidR="00537CD3" w:rsidP="00537CD3">
      <w:pPr>
        <w:pStyle w:val="Default"/>
        <w:jc w:val="center"/>
        <w:rPr>
          <w:sz w:val="22"/>
          <w:szCs w:val="22"/>
        </w:rPr>
      </w:pPr>
    </w:p>
    <w:p w:rsidR="002E2426" w:rsidP="002E2426">
      <w:pPr>
        <w:pStyle w:val="Default"/>
        <w:rPr>
          <w:sz w:val="22"/>
          <w:szCs w:val="22"/>
        </w:rPr>
      </w:pPr>
      <w:r>
        <w:rPr>
          <w:sz w:val="22"/>
          <w:szCs w:val="22"/>
        </w:rPr>
        <w:t xml:space="preserve">SECTION 1. AMENDMENTS OR REPEAL </w:t>
      </w:r>
    </w:p>
    <w:p w:rsidR="002E2426" w:rsidRPr="00706129" w:rsidP="002E2426">
      <w:pPr>
        <w:pStyle w:val="Default"/>
        <w:spacing w:after="250"/>
        <w:rPr>
          <w:strike/>
          <w:sz w:val="22"/>
          <w:szCs w:val="22"/>
        </w:rPr>
      </w:pPr>
      <w:r>
        <w:rPr>
          <w:sz w:val="22"/>
          <w:szCs w:val="22"/>
        </w:rPr>
        <w:t>A. These By</w:t>
      </w:r>
      <w:r w:rsidR="004F7604">
        <w:rPr>
          <w:sz w:val="22"/>
          <w:szCs w:val="22"/>
        </w:rPr>
        <w:t>-</w:t>
      </w:r>
      <w:r>
        <w:rPr>
          <w:sz w:val="22"/>
          <w:szCs w:val="22"/>
        </w:rPr>
        <w:t xml:space="preserve">laws may be amended or repealed by three-fourth (3/4) vote of the Board of Directors </w:t>
      </w:r>
      <w:r w:rsidRPr="00FA2CAE" w:rsidR="004F7604">
        <w:rPr>
          <w:sz w:val="22"/>
          <w:szCs w:val="22"/>
        </w:rPr>
        <w:t>present</w:t>
      </w:r>
      <w:r>
        <w:rPr>
          <w:sz w:val="22"/>
          <w:szCs w:val="22"/>
        </w:rPr>
        <w:t xml:space="preserve"> </w:t>
      </w:r>
      <w:r w:rsidRPr="00FA2CAE" w:rsidR="004F7604">
        <w:rPr>
          <w:sz w:val="22"/>
          <w:szCs w:val="22"/>
        </w:rPr>
        <w:t>at</w:t>
      </w:r>
      <w:r w:rsidR="004F7604">
        <w:rPr>
          <w:sz w:val="22"/>
          <w:szCs w:val="22"/>
        </w:rPr>
        <w:t xml:space="preserve"> </w:t>
      </w:r>
      <w:r w:rsidRPr="00FA2CAE" w:rsidR="004F7604">
        <w:rPr>
          <w:sz w:val="22"/>
          <w:szCs w:val="22"/>
        </w:rPr>
        <w:t>a</w:t>
      </w:r>
      <w:r w:rsidRPr="00706129" w:rsidR="004F7604">
        <w:rPr>
          <w:sz w:val="22"/>
          <w:szCs w:val="22"/>
          <w:u w:val="single"/>
        </w:rPr>
        <w:t xml:space="preserve"> </w:t>
      </w:r>
      <w:r w:rsidRPr="00FA2CAE" w:rsidR="004F7604">
        <w:rPr>
          <w:sz w:val="22"/>
          <w:szCs w:val="22"/>
        </w:rPr>
        <w:t>properly</w:t>
      </w:r>
      <w:r w:rsidRPr="00706129" w:rsidR="004F7604">
        <w:rPr>
          <w:sz w:val="22"/>
          <w:szCs w:val="22"/>
          <w:u w:val="single"/>
        </w:rPr>
        <w:t>-</w:t>
      </w:r>
      <w:r w:rsidRPr="00FA2CAE" w:rsidR="004F7604">
        <w:rPr>
          <w:sz w:val="22"/>
          <w:szCs w:val="22"/>
        </w:rPr>
        <w:t>noticed</w:t>
      </w:r>
      <w:r w:rsidRPr="00706129" w:rsidR="004F7604">
        <w:rPr>
          <w:sz w:val="22"/>
          <w:szCs w:val="22"/>
          <w:u w:val="single"/>
        </w:rPr>
        <w:t xml:space="preserve"> </w:t>
      </w:r>
      <w:r w:rsidRPr="00F46A18" w:rsidR="004F7604">
        <w:rPr>
          <w:sz w:val="22"/>
          <w:szCs w:val="22"/>
        </w:rPr>
        <w:t>meeting</w:t>
      </w:r>
      <w:r w:rsidR="00FA2CAE">
        <w:rPr>
          <w:sz w:val="22"/>
          <w:szCs w:val="22"/>
        </w:rPr>
        <w:t>.</w:t>
      </w:r>
      <w:r w:rsidR="00706129">
        <w:rPr>
          <w:strike/>
          <w:sz w:val="22"/>
          <w:szCs w:val="22"/>
        </w:rPr>
        <w:t xml:space="preserve"> </w:t>
      </w:r>
    </w:p>
    <w:p w:rsidR="002E2426" w:rsidP="002E2426">
      <w:pPr>
        <w:pStyle w:val="Default"/>
        <w:rPr>
          <w:sz w:val="22"/>
          <w:szCs w:val="22"/>
        </w:rPr>
      </w:pPr>
      <w:r>
        <w:rPr>
          <w:sz w:val="22"/>
          <w:szCs w:val="22"/>
        </w:rPr>
        <w:t>B. Proposed By-l</w:t>
      </w:r>
      <w:r>
        <w:rPr>
          <w:sz w:val="22"/>
          <w:szCs w:val="22"/>
        </w:rPr>
        <w:t xml:space="preserve">aw revisions must be submitted to the Board of Directors not less than thirty (30) days prior to the Board meeting at which action will be taken. </w:t>
      </w:r>
    </w:p>
    <w:p w:rsidR="002E2426" w:rsidP="002E2426">
      <w:pPr>
        <w:pStyle w:val="Default"/>
        <w:rPr>
          <w:sz w:val="22"/>
          <w:szCs w:val="22"/>
        </w:rPr>
      </w:pPr>
    </w:p>
    <w:p w:rsidR="002E2426" w:rsidP="004F7604">
      <w:pPr>
        <w:pStyle w:val="Default"/>
        <w:jc w:val="center"/>
        <w:rPr>
          <w:sz w:val="22"/>
          <w:szCs w:val="22"/>
        </w:rPr>
      </w:pPr>
      <w:r>
        <w:rPr>
          <w:sz w:val="22"/>
          <w:szCs w:val="22"/>
        </w:rPr>
        <w:t>A</w:t>
      </w:r>
      <w:r w:rsidR="00597F14">
        <w:rPr>
          <w:sz w:val="22"/>
          <w:szCs w:val="22"/>
        </w:rPr>
        <w:t>RTICLE</w:t>
      </w:r>
      <w:r w:rsidR="00A87CDD">
        <w:rPr>
          <w:sz w:val="22"/>
          <w:szCs w:val="22"/>
        </w:rPr>
        <w:t xml:space="preserve"> </w:t>
      </w:r>
      <w:r w:rsidRPr="00FA2CAE" w:rsidR="00597F14">
        <w:rPr>
          <w:sz w:val="22"/>
          <w:szCs w:val="22"/>
        </w:rPr>
        <w:t>IX</w:t>
      </w:r>
    </w:p>
    <w:p w:rsidR="004F7604" w:rsidP="004F7604">
      <w:pPr>
        <w:pStyle w:val="Default"/>
        <w:jc w:val="center"/>
        <w:rPr>
          <w:sz w:val="22"/>
          <w:szCs w:val="22"/>
        </w:rPr>
      </w:pPr>
    </w:p>
    <w:p w:rsidR="002E2426" w:rsidP="004F7604">
      <w:pPr>
        <w:pStyle w:val="Default"/>
        <w:jc w:val="center"/>
        <w:rPr>
          <w:sz w:val="22"/>
          <w:szCs w:val="22"/>
        </w:rPr>
      </w:pPr>
      <w:r>
        <w:rPr>
          <w:sz w:val="22"/>
          <w:szCs w:val="22"/>
        </w:rPr>
        <w:t>DISSOLUTION</w:t>
      </w:r>
    </w:p>
    <w:p w:rsidR="004F7604" w:rsidP="004F7604">
      <w:pPr>
        <w:pStyle w:val="Default"/>
        <w:jc w:val="center"/>
        <w:rPr>
          <w:sz w:val="22"/>
          <w:szCs w:val="22"/>
        </w:rPr>
      </w:pPr>
    </w:p>
    <w:p w:rsidR="004F7604" w:rsidP="004F7604">
      <w:pPr>
        <w:pStyle w:val="Default"/>
        <w:jc w:val="center"/>
        <w:rPr>
          <w:sz w:val="22"/>
          <w:szCs w:val="22"/>
        </w:rPr>
      </w:pPr>
    </w:p>
    <w:p w:rsidR="002E2426" w:rsidP="002E2426">
      <w:pPr>
        <w:pStyle w:val="Default"/>
        <w:rPr>
          <w:sz w:val="22"/>
          <w:szCs w:val="22"/>
        </w:rPr>
      </w:pPr>
      <w:r>
        <w:rPr>
          <w:sz w:val="22"/>
          <w:szCs w:val="22"/>
        </w:rPr>
        <w:t xml:space="preserve">SECTION 1. DISSOLUTION </w:t>
      </w:r>
    </w:p>
    <w:p w:rsidR="002E2426" w:rsidP="002E2426">
      <w:pPr>
        <w:pStyle w:val="Default"/>
        <w:rPr>
          <w:sz w:val="22"/>
          <w:szCs w:val="22"/>
        </w:rPr>
      </w:pPr>
      <w:r>
        <w:rPr>
          <w:sz w:val="22"/>
          <w:szCs w:val="22"/>
        </w:rPr>
        <w:t xml:space="preserve">If it becomes necessary to dissolve the association, any funds remaining shall be distributed at the discretion of the Board of Directors. </w:t>
      </w:r>
    </w:p>
    <w:p w:rsidR="004F7604" w:rsidP="002E2426">
      <w:pPr>
        <w:pStyle w:val="Default"/>
        <w:rPr>
          <w:sz w:val="22"/>
          <w:szCs w:val="22"/>
        </w:rPr>
      </w:pPr>
    </w:p>
    <w:p w:rsidR="004F7604" w:rsidP="002E2426">
      <w:pPr>
        <w:pStyle w:val="Default"/>
        <w:rPr>
          <w:sz w:val="22"/>
          <w:szCs w:val="22"/>
        </w:rPr>
      </w:pPr>
    </w:p>
    <w:p w:rsidR="004F7604" w:rsidP="002E2426">
      <w:pPr>
        <w:pStyle w:val="Default"/>
        <w:rPr>
          <w:sz w:val="22"/>
          <w:szCs w:val="22"/>
        </w:rPr>
      </w:pPr>
    </w:p>
    <w:p w:rsidR="002E2426" w:rsidP="002E2426">
      <w:pPr>
        <w:pStyle w:val="Default"/>
        <w:rPr>
          <w:sz w:val="22"/>
          <w:szCs w:val="22"/>
        </w:rPr>
      </w:pPr>
      <w:r>
        <w:rPr>
          <w:sz w:val="22"/>
          <w:szCs w:val="22"/>
        </w:rPr>
        <w:t xml:space="preserve">Agreed, signed and witnessed this _____ day of _____________________, 20____. </w:t>
      </w:r>
    </w:p>
    <w:p w:rsidR="004F7604" w:rsidP="002E2426">
      <w:pPr>
        <w:pStyle w:val="Default"/>
        <w:rPr>
          <w:sz w:val="22"/>
          <w:szCs w:val="22"/>
        </w:rPr>
      </w:pPr>
    </w:p>
    <w:p w:rsidR="004F7604" w:rsidP="002E2426">
      <w:pPr>
        <w:pStyle w:val="Default"/>
        <w:rPr>
          <w:sz w:val="22"/>
          <w:szCs w:val="22"/>
        </w:rPr>
      </w:pPr>
    </w:p>
    <w:p w:rsidR="004F7604" w:rsidP="002E2426">
      <w:pPr>
        <w:pStyle w:val="Default"/>
        <w:rPr>
          <w:sz w:val="22"/>
          <w:szCs w:val="22"/>
        </w:rPr>
      </w:pPr>
    </w:p>
    <w:p w:rsidR="004F7604" w:rsidP="002E2426">
      <w:pPr>
        <w:pStyle w:val="Default"/>
        <w:rPr>
          <w:sz w:val="22"/>
          <w:szCs w:val="22"/>
        </w:rPr>
      </w:pPr>
    </w:p>
    <w:p w:rsidR="004F7604" w:rsidP="002E2426">
      <w:pPr>
        <w:pStyle w:val="Default"/>
        <w:rPr>
          <w:sz w:val="22"/>
          <w:szCs w:val="22"/>
        </w:rPr>
      </w:pPr>
    </w:p>
    <w:p w:rsidR="004F7604" w:rsidP="002E2426">
      <w:pPr>
        <w:pStyle w:val="Default"/>
        <w:rPr>
          <w:sz w:val="22"/>
          <w:szCs w:val="22"/>
        </w:rPr>
      </w:pPr>
    </w:p>
    <w:p w:rsidR="004F7604" w:rsidP="002E2426">
      <w:pPr>
        <w:pStyle w:val="Default"/>
        <w:rPr>
          <w:sz w:val="22"/>
          <w:szCs w:val="22"/>
        </w:rPr>
      </w:pPr>
    </w:p>
    <w:p w:rsidR="004F7604" w:rsidP="002E2426">
      <w:pPr>
        <w:pStyle w:val="Default"/>
        <w:rPr>
          <w:sz w:val="22"/>
          <w:szCs w:val="22"/>
        </w:rPr>
      </w:pPr>
    </w:p>
    <w:p w:rsidR="004F7604" w:rsidP="002E2426">
      <w:pPr>
        <w:pStyle w:val="Default"/>
        <w:rPr>
          <w:sz w:val="22"/>
          <w:szCs w:val="22"/>
        </w:rPr>
      </w:pPr>
    </w:p>
    <w:p w:rsidR="002E2426" w:rsidP="002E2426">
      <w:pPr>
        <w:pStyle w:val="Default"/>
        <w:rPr>
          <w:sz w:val="22"/>
          <w:szCs w:val="22"/>
        </w:rPr>
      </w:pPr>
      <w:r>
        <w:rPr>
          <w:sz w:val="22"/>
          <w:szCs w:val="22"/>
        </w:rPr>
        <w:t xml:space="preserve">_________________________________ _____________________________ </w:t>
      </w:r>
      <w:r w:rsidR="004F7604">
        <w:rPr>
          <w:sz w:val="22"/>
          <w:szCs w:val="22"/>
        </w:rPr>
        <w:t>_________________________________________________</w:t>
      </w:r>
    </w:p>
    <w:p w:rsidR="00CF4914" w:rsidRPr="00A45FBA" w:rsidP="002E2426">
      <w:pPr>
        <w:rPr>
          <w:rFonts w:ascii="Cambria" w:hAnsi="Cambria"/>
        </w:rPr>
      </w:pPr>
      <w:r w:rsidRPr="00A45FBA">
        <w:rPr>
          <w:rFonts w:ascii="Cambria" w:hAnsi="Cambria"/>
        </w:rPr>
        <w:t xml:space="preserve">NUCA of Florida President </w:t>
      </w:r>
      <w:r w:rsidRPr="00A45FBA" w:rsidR="004F7604">
        <w:rPr>
          <w:rFonts w:ascii="Cambria" w:hAnsi="Cambria"/>
        </w:rPr>
        <w:tab/>
      </w:r>
      <w:r w:rsidRPr="00A45FBA" w:rsidR="004F7604">
        <w:rPr>
          <w:rFonts w:ascii="Cambria" w:hAnsi="Cambria"/>
        </w:rPr>
        <w:tab/>
      </w:r>
      <w:r w:rsidRPr="00A45FBA" w:rsidR="004F7604">
        <w:rPr>
          <w:rFonts w:ascii="Cambria" w:hAnsi="Cambria"/>
        </w:rPr>
        <w:tab/>
      </w:r>
      <w:r w:rsidRPr="00A45FBA" w:rsidR="004F7604">
        <w:rPr>
          <w:rFonts w:ascii="Cambria" w:hAnsi="Cambria"/>
        </w:rPr>
        <w:tab/>
        <w:t xml:space="preserve">                </w:t>
      </w:r>
      <w:r w:rsidRPr="00A45FBA">
        <w:rPr>
          <w:rFonts w:ascii="Cambria" w:hAnsi="Cambria"/>
        </w:rPr>
        <w:t xml:space="preserve">NUCA of Florida Vice </w:t>
      </w:r>
      <w:r w:rsidRPr="00A45FBA" w:rsidR="004F7604">
        <w:rPr>
          <w:rFonts w:ascii="Cambria" w:hAnsi="Cambria"/>
        </w:rPr>
        <w:t>-</w:t>
      </w:r>
      <w:r w:rsidRPr="00A45FBA">
        <w:rPr>
          <w:rFonts w:ascii="Cambria" w:hAnsi="Cambria"/>
        </w:rPr>
        <w:t>President</w:t>
      </w:r>
    </w:p>
    <w:sectPr>
      <w:footerReference w:type="default" r:id="rI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411689500"/>
      <w:docPartObj>
        <w:docPartGallery w:val="Page Numbers (Bottom of Page)"/>
        <w:docPartUnique/>
      </w:docPartObj>
    </w:sdtPr>
    <w:sdtEndPr>
      <w:rPr>
        <w:color w:val="7F7F7F" w:themeColor="background1" w:themeShade="7F"/>
        <w:spacing w:val="60"/>
      </w:rPr>
    </w:sdtEndPr>
    <w:sdtContent>
      <w:p w:rsidR="00A45FB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Pr="00191929" w:rsidR="00191929">
          <w:rPr>
            <w:b/>
            <w:bCs/>
            <w:noProof/>
          </w:rPr>
          <w:t>1</w:t>
        </w:r>
        <w:r>
          <w:rPr>
            <w:b/>
            <w:bCs/>
            <w:noProof/>
          </w:rPr>
          <w:fldChar w:fldCharType="end"/>
        </w:r>
        <w:r>
          <w:rPr>
            <w:b/>
            <w:bCs/>
          </w:rPr>
          <w:t xml:space="preserve"> | </w:t>
        </w:r>
        <w:r>
          <w:rPr>
            <w:color w:val="7F7F7F" w:themeColor="background1" w:themeShade="7F"/>
            <w:spacing w:val="60"/>
          </w:rPr>
          <w:t>Page</w:t>
        </w:r>
      </w:p>
    </w:sdtContent>
  </w:sdt>
  <w:p w:rsidR="0010212C">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4C02FAF"/>
    <w:multiLevelType w:val="hybridMultilevel"/>
    <w:tmpl w:val="05084362"/>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BE262A9"/>
    <w:multiLevelType w:val="hybridMultilevel"/>
    <w:tmpl w:val="82F2E506"/>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removePersonalInformation/>
  <w:removeDateAndTi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426"/>
    <w:rsid w:val="00090E09"/>
    <w:rsid w:val="000955AF"/>
    <w:rsid w:val="000D7DAB"/>
    <w:rsid w:val="0010212C"/>
    <w:rsid w:val="00124998"/>
    <w:rsid w:val="00191929"/>
    <w:rsid w:val="001B405D"/>
    <w:rsid w:val="002E2426"/>
    <w:rsid w:val="00394760"/>
    <w:rsid w:val="003D2079"/>
    <w:rsid w:val="0043726E"/>
    <w:rsid w:val="00474CF7"/>
    <w:rsid w:val="004F7604"/>
    <w:rsid w:val="00537CD3"/>
    <w:rsid w:val="00597F14"/>
    <w:rsid w:val="005A5D1E"/>
    <w:rsid w:val="005B074B"/>
    <w:rsid w:val="005E0A0A"/>
    <w:rsid w:val="00612BA8"/>
    <w:rsid w:val="00636598"/>
    <w:rsid w:val="006A6894"/>
    <w:rsid w:val="006B0805"/>
    <w:rsid w:val="006F0011"/>
    <w:rsid w:val="006F2B79"/>
    <w:rsid w:val="00706129"/>
    <w:rsid w:val="00773789"/>
    <w:rsid w:val="00794BC1"/>
    <w:rsid w:val="00851F9D"/>
    <w:rsid w:val="008E410D"/>
    <w:rsid w:val="009579BD"/>
    <w:rsid w:val="00A45FBA"/>
    <w:rsid w:val="00A87CDD"/>
    <w:rsid w:val="00AC740A"/>
    <w:rsid w:val="00B04C23"/>
    <w:rsid w:val="00CF4914"/>
    <w:rsid w:val="00D30B87"/>
    <w:rsid w:val="00D5257A"/>
    <w:rsid w:val="00D702E1"/>
    <w:rsid w:val="00D74FA1"/>
    <w:rsid w:val="00DE76EE"/>
    <w:rsid w:val="00E14909"/>
    <w:rsid w:val="00ED3081"/>
    <w:rsid w:val="00ED6E04"/>
    <w:rsid w:val="00F07CA8"/>
    <w:rsid w:val="00F175B9"/>
    <w:rsid w:val="00F21124"/>
    <w:rsid w:val="00F46A18"/>
    <w:rsid w:val="00F61527"/>
    <w:rsid w:val="00F87372"/>
    <w:rsid w:val="00FA1542"/>
    <w:rsid w:val="00FA2CA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style>
  <w:style w:type="paragraph" w:styleId="Heading1">
    <w:name w:val="heading 1"/>
    <w:basedOn w:val="Normal"/>
    <w:next w:val="Normal"/>
    <w:link w:val="Heading1Char"/>
    <w:uiPriority w:val="9"/>
    <w:qFormat/>
    <w:pPr>
      <w:keepNext/>
      <w:keepLines/>
      <w:outlineLvl w:val="0"/>
    </w:pPr>
    <w:rPr>
      <w:rFonts w:asciiTheme="majorHAnsi" w:eastAsiaTheme="majorEastAsia" w:hAnsiTheme="majorHAnsi" w:cstheme="majorBidi"/>
      <w:b/>
      <w:color w:val="000000" w:themeColor="text1"/>
      <w:szCs w:val="32"/>
    </w:rPr>
  </w:style>
  <w:style w:type="paragraph" w:styleId="Heading2">
    <w:name w:val="heading 2"/>
    <w:basedOn w:val="Normal"/>
    <w:next w:val="Normal"/>
    <w:link w:val="Heading2Char"/>
    <w:uiPriority w:val="9"/>
    <w:semiHidden/>
    <w:unhideWhenUsed/>
    <w:qFormat/>
    <w:pPr>
      <w:keepNext/>
      <w:keepLines/>
      <w:ind w:firstLine="720"/>
      <w:outlineLvl w:val="1"/>
    </w:pPr>
    <w:rPr>
      <w:rFonts w:asciiTheme="majorHAnsi" w:eastAsiaTheme="majorEastAsia" w:hAnsiTheme="majorHAnsi" w:cstheme="majorBidi"/>
      <w:color w:val="000000" w:themeColor="text1"/>
      <w:szCs w:val="26"/>
      <w:u w:val="single"/>
    </w:rPr>
  </w:style>
  <w:style w:type="paragraph" w:styleId="Heading3">
    <w:name w:val="heading 3"/>
    <w:basedOn w:val="Normal"/>
    <w:next w:val="Normal"/>
    <w:link w:val="Heading3Char"/>
    <w:uiPriority w:val="9"/>
    <w:semiHidden/>
    <w:unhideWhenUsed/>
    <w:qFormat/>
    <w:pPr>
      <w:keepNext/>
      <w:keepLines/>
      <w:ind w:left="720" w:firstLine="720"/>
      <w:outlineLvl w:val="2"/>
    </w:pPr>
    <w:rPr>
      <w:rFonts w:asciiTheme="majorHAnsi" w:eastAsiaTheme="majorEastAsia" w:hAnsiTheme="majorHAnsi" w:cstheme="majorBidi"/>
      <w:color w:val="000000" w:themeColor="text1"/>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olor w:val="000000" w:themeColor="text1"/>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00000" w:themeColor="text1"/>
      <w:szCs w:val="26"/>
      <w:u w:val="single"/>
    </w:rPr>
  </w:style>
  <w:style w:type="paragraph" w:styleId="Title">
    <w:name w:val="Title"/>
    <w:basedOn w:val="Normal"/>
    <w:next w:val="Normal"/>
    <w:link w:val="TitleChar"/>
    <w:uiPriority w:val="10"/>
    <w:qFormat/>
    <w:pPr>
      <w:contextualSpacing/>
      <w:jc w:val="center"/>
    </w:pPr>
    <w:rPr>
      <w:rFonts w:asciiTheme="majorHAnsi" w:eastAsiaTheme="majorEastAsia" w:hAnsiTheme="majorHAnsi" w:cstheme="majorBidi"/>
      <w:caps/>
      <w:color w:val="000000" w:themeColor="text1"/>
      <w:spacing w:val="-10"/>
      <w:kern w:val="28"/>
      <w:sz w:val="28"/>
      <w:szCs w:val="56"/>
      <w:u w:val="single"/>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000000" w:themeColor="text1"/>
      <w:szCs w:val="24"/>
      <w:u w:val="single"/>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spacing w:val="-10"/>
      <w:kern w:val="28"/>
      <w:sz w:val="28"/>
      <w:szCs w:val="56"/>
      <w:u w:val="single"/>
    </w:rPr>
  </w:style>
  <w:style w:type="paragraph" w:customStyle="1" w:styleId="Default">
    <w:name w:val="Default"/>
    <w:rsid w:val="002E2426"/>
    <w:pPr>
      <w:autoSpaceDE w:val="0"/>
      <w:autoSpaceDN w:val="0"/>
      <w:adjustRightInd w:val="0"/>
      <w:spacing w:after="0" w:line="240" w:lineRule="auto"/>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6F0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011"/>
    <w:rPr>
      <w:rFonts w:ascii="Segoe UI" w:hAnsi="Segoe UI" w:cs="Segoe UI"/>
      <w:sz w:val="18"/>
      <w:szCs w:val="18"/>
    </w:rPr>
  </w:style>
  <w:style w:type="paragraph" w:styleId="Header">
    <w:name w:val="header"/>
    <w:basedOn w:val="Normal"/>
    <w:link w:val="HeaderChar"/>
    <w:uiPriority w:val="99"/>
    <w:unhideWhenUsed/>
    <w:rsid w:val="0010212C"/>
    <w:pPr>
      <w:tabs>
        <w:tab w:val="center" w:pos="4680"/>
        <w:tab w:val="right" w:pos="9360"/>
      </w:tabs>
    </w:pPr>
  </w:style>
  <w:style w:type="character" w:customStyle="1" w:styleId="HeaderChar">
    <w:name w:val="Header Char"/>
    <w:basedOn w:val="DefaultParagraphFont"/>
    <w:link w:val="Header"/>
    <w:uiPriority w:val="99"/>
    <w:rsid w:val="0010212C"/>
  </w:style>
  <w:style w:type="paragraph" w:styleId="Footer">
    <w:name w:val="footer"/>
    <w:basedOn w:val="Normal"/>
    <w:link w:val="FooterChar"/>
    <w:uiPriority w:val="99"/>
    <w:unhideWhenUsed/>
    <w:rsid w:val="0010212C"/>
    <w:pPr>
      <w:tabs>
        <w:tab w:val="center" w:pos="4680"/>
        <w:tab w:val="right" w:pos="9360"/>
      </w:tabs>
    </w:pPr>
  </w:style>
  <w:style w:type="character" w:customStyle="1" w:styleId="FooterChar">
    <w:name w:val="Footer Char"/>
    <w:basedOn w:val="DefaultParagraphFont"/>
    <w:link w:val="Footer"/>
    <w:uiPriority w:val="99"/>
    <w:rsid w:val="0010212C"/>
  </w:style>
  <w:style w:type="paragraph" w:styleId="ListParagraph">
    <w:name w:val="List Paragraph"/>
    <w:basedOn w:val="Normal"/>
    <w:uiPriority w:val="34"/>
    <w:qFormat/>
    <w:rsid w:val="00FA15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CFJBArial">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Custom 1">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1822</Words>
  <Characters>10388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1899-12-30T00:00:00Z</cp:lastPrinted>
  <dcterms:created xsi:type="dcterms:W3CDTF">2023-06-28T14:12:00Z</dcterms:created>
  <dcterms:modified xsi:type="dcterms:W3CDTF">2023-06-28T14:12:00Z</dcterms:modified>
</cp:coreProperties>
</file>